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2EC0" w:rsidRPr="003344C9" w:rsidRDefault="00EC2EC0" w:rsidP="00F7128C">
      <w:pPr>
        <w:spacing w:after="0" w:line="480" w:lineRule="auto"/>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EF25BB" w:rsidP="00EF25BB">
      <w:pPr>
        <w:tabs>
          <w:tab w:val="left" w:pos="5280"/>
        </w:tabs>
        <w:spacing w:after="0" w:line="480" w:lineRule="auto"/>
        <w:rPr>
          <w:rFonts w:ascii="Times New Roman" w:hAnsi="Times New Roman" w:cs="Times New Roman"/>
          <w:color w:val="000000" w:themeColor="text1"/>
          <w:sz w:val="24"/>
          <w:szCs w:val="24"/>
          <w:shd w:val="clear" w:color="auto" w:fill="FFFFFF"/>
        </w:rPr>
      </w:pPr>
      <w:r w:rsidRPr="003344C9">
        <w:rPr>
          <w:rFonts w:ascii="Times New Roman" w:hAnsi="Times New Roman" w:cs="Times New Roman"/>
          <w:color w:val="000000" w:themeColor="text1"/>
          <w:sz w:val="24"/>
          <w:szCs w:val="24"/>
          <w:shd w:val="clear" w:color="auto" w:fill="FFFFFF"/>
        </w:rPr>
        <w:tab/>
      </w:r>
    </w:p>
    <w:p w:rsidR="005B595D" w:rsidRPr="003344C9" w:rsidRDefault="005B595D" w:rsidP="005B595D">
      <w:pPr>
        <w:pStyle w:val="NormalWeb"/>
        <w:shd w:val="clear" w:color="auto" w:fill="FFFFFF"/>
        <w:spacing w:before="120" w:beforeAutospacing="0" w:after="120" w:afterAutospacing="0" w:line="480" w:lineRule="auto"/>
        <w:ind w:left="2880" w:firstLine="720"/>
        <w:rPr>
          <w:color w:val="000000" w:themeColor="text1"/>
        </w:rPr>
      </w:pPr>
      <w:r w:rsidRPr="003344C9">
        <w:rPr>
          <w:color w:val="000000" w:themeColor="text1"/>
        </w:rPr>
        <w:t>Review: A Civil Action</w:t>
      </w:r>
    </w:p>
    <w:p w:rsidR="00B340FF" w:rsidRPr="003344C9" w:rsidRDefault="00B340FF" w:rsidP="00F7128C">
      <w:pPr>
        <w:spacing w:after="0" w:line="480" w:lineRule="auto"/>
        <w:jc w:val="center"/>
        <w:rPr>
          <w:rFonts w:ascii="Times New Roman" w:hAnsi="Times New Roman" w:cs="Times New Roman"/>
          <w:color w:val="000000" w:themeColor="text1"/>
          <w:sz w:val="24"/>
          <w:szCs w:val="24"/>
          <w:shd w:val="clear" w:color="auto" w:fill="FFFFFF"/>
        </w:rPr>
      </w:pPr>
      <w:r w:rsidRPr="003344C9">
        <w:rPr>
          <w:rFonts w:ascii="Times New Roman" w:hAnsi="Times New Roman" w:cs="Times New Roman"/>
          <w:color w:val="000000" w:themeColor="text1"/>
          <w:sz w:val="24"/>
          <w:szCs w:val="24"/>
          <w:shd w:val="clear" w:color="auto" w:fill="FFFFFF"/>
        </w:rPr>
        <w:t>Student’s Name</w:t>
      </w:r>
    </w:p>
    <w:p w:rsidR="00B340FF" w:rsidRPr="003344C9" w:rsidRDefault="00B340FF" w:rsidP="00F7128C">
      <w:pPr>
        <w:spacing w:after="0" w:line="480" w:lineRule="auto"/>
        <w:jc w:val="center"/>
        <w:rPr>
          <w:rFonts w:ascii="Times New Roman" w:hAnsi="Times New Roman" w:cs="Times New Roman"/>
          <w:color w:val="000000" w:themeColor="text1"/>
          <w:sz w:val="24"/>
          <w:szCs w:val="24"/>
          <w:shd w:val="clear" w:color="auto" w:fill="FFFFFF"/>
        </w:rPr>
      </w:pPr>
      <w:r w:rsidRPr="003344C9">
        <w:rPr>
          <w:rFonts w:ascii="Times New Roman" w:hAnsi="Times New Roman" w:cs="Times New Roman"/>
          <w:color w:val="000000" w:themeColor="text1"/>
          <w:sz w:val="24"/>
          <w:szCs w:val="24"/>
          <w:shd w:val="clear" w:color="auto" w:fill="FFFFFF"/>
        </w:rPr>
        <w:t>Institutional Affiliation</w:t>
      </w:r>
    </w:p>
    <w:p w:rsidR="00B340FF" w:rsidRPr="003344C9" w:rsidRDefault="00B05C03" w:rsidP="00F7128C">
      <w:pPr>
        <w:spacing w:after="0" w:line="480" w:lineRule="auto"/>
        <w:jc w:val="center"/>
        <w:rPr>
          <w:rFonts w:ascii="Times New Roman" w:hAnsi="Times New Roman" w:cs="Times New Roman"/>
          <w:color w:val="000000" w:themeColor="text1"/>
          <w:sz w:val="24"/>
          <w:szCs w:val="24"/>
          <w:shd w:val="clear" w:color="auto" w:fill="FFFFFF"/>
        </w:rPr>
      </w:pPr>
      <w:r w:rsidRPr="003344C9">
        <w:rPr>
          <w:rFonts w:ascii="Times New Roman" w:hAnsi="Times New Roman" w:cs="Times New Roman"/>
          <w:color w:val="000000" w:themeColor="text1"/>
          <w:sz w:val="24"/>
          <w:szCs w:val="24"/>
          <w:shd w:val="clear" w:color="auto" w:fill="FFFFFF"/>
        </w:rPr>
        <w:t>Date</w:t>
      </w:r>
    </w:p>
    <w:p w:rsidR="00526353" w:rsidRPr="003344C9" w:rsidRDefault="00526353" w:rsidP="00526353">
      <w:pPr>
        <w:spacing w:after="0" w:line="480" w:lineRule="auto"/>
        <w:rPr>
          <w:rFonts w:ascii="Times New Roman" w:hAnsi="Times New Roman" w:cs="Times New Roman"/>
          <w:color w:val="000000" w:themeColor="text1"/>
          <w:sz w:val="24"/>
          <w:szCs w:val="24"/>
          <w:shd w:val="clear" w:color="auto" w:fill="FFFFFF"/>
        </w:rPr>
      </w:pPr>
    </w:p>
    <w:p w:rsidR="00526353" w:rsidRPr="003344C9" w:rsidRDefault="00526353" w:rsidP="00526353">
      <w:pPr>
        <w:spacing w:after="0" w:line="480" w:lineRule="auto"/>
        <w:rPr>
          <w:rFonts w:ascii="Times New Roman" w:hAnsi="Times New Roman" w:cs="Times New Roman"/>
          <w:color w:val="000000" w:themeColor="text1"/>
          <w:sz w:val="24"/>
          <w:szCs w:val="24"/>
          <w:shd w:val="clear" w:color="auto" w:fill="FFFFFF"/>
        </w:rPr>
      </w:pPr>
    </w:p>
    <w:p w:rsidR="00526353" w:rsidRPr="003344C9" w:rsidRDefault="00526353" w:rsidP="00526353">
      <w:pPr>
        <w:spacing w:after="0" w:line="480" w:lineRule="auto"/>
        <w:rPr>
          <w:rFonts w:ascii="Times New Roman" w:hAnsi="Times New Roman" w:cs="Times New Roman"/>
          <w:color w:val="000000" w:themeColor="text1"/>
          <w:sz w:val="24"/>
          <w:szCs w:val="24"/>
          <w:shd w:val="clear" w:color="auto" w:fill="FFFFFF"/>
        </w:rPr>
      </w:pPr>
    </w:p>
    <w:p w:rsidR="00526353" w:rsidRPr="003344C9" w:rsidRDefault="00526353" w:rsidP="00526353">
      <w:pPr>
        <w:spacing w:after="0" w:line="480" w:lineRule="auto"/>
        <w:rPr>
          <w:rFonts w:ascii="Times New Roman" w:hAnsi="Times New Roman" w:cs="Times New Roman"/>
          <w:color w:val="000000" w:themeColor="text1"/>
          <w:sz w:val="24"/>
          <w:szCs w:val="24"/>
          <w:shd w:val="clear" w:color="auto" w:fill="FFFFFF"/>
        </w:rPr>
      </w:pPr>
    </w:p>
    <w:p w:rsidR="00526353" w:rsidRPr="003344C9" w:rsidRDefault="00526353" w:rsidP="00526353">
      <w:pPr>
        <w:spacing w:after="0" w:line="480" w:lineRule="auto"/>
        <w:rPr>
          <w:rFonts w:ascii="Times New Roman" w:hAnsi="Times New Roman" w:cs="Times New Roman"/>
          <w:color w:val="000000" w:themeColor="text1"/>
          <w:sz w:val="24"/>
          <w:szCs w:val="24"/>
          <w:shd w:val="clear" w:color="auto" w:fill="FFFFFF"/>
        </w:rPr>
      </w:pPr>
    </w:p>
    <w:p w:rsidR="00526353" w:rsidRPr="003344C9" w:rsidRDefault="00526353" w:rsidP="00526353">
      <w:pPr>
        <w:spacing w:after="0" w:line="480" w:lineRule="auto"/>
        <w:rPr>
          <w:rFonts w:ascii="Times New Roman" w:hAnsi="Times New Roman" w:cs="Times New Roman"/>
          <w:color w:val="000000" w:themeColor="text1"/>
          <w:sz w:val="24"/>
          <w:szCs w:val="24"/>
          <w:shd w:val="clear" w:color="auto" w:fill="FFFFFF"/>
        </w:rPr>
      </w:pPr>
    </w:p>
    <w:p w:rsidR="00862999" w:rsidRPr="003344C9" w:rsidRDefault="00862999" w:rsidP="003A70BC">
      <w:pPr>
        <w:tabs>
          <w:tab w:val="left" w:pos="1065"/>
        </w:tabs>
        <w:spacing w:after="0" w:line="480" w:lineRule="auto"/>
        <w:jc w:val="center"/>
        <w:rPr>
          <w:rFonts w:ascii="Times New Roman" w:hAnsi="Times New Roman" w:cs="Times New Roman"/>
          <w:color w:val="000000" w:themeColor="text1"/>
          <w:sz w:val="24"/>
          <w:szCs w:val="24"/>
          <w:shd w:val="clear" w:color="auto" w:fill="FFFFFF"/>
        </w:rPr>
      </w:pPr>
    </w:p>
    <w:p w:rsidR="00862999" w:rsidRPr="003344C9" w:rsidRDefault="00862999" w:rsidP="003A70BC">
      <w:pPr>
        <w:tabs>
          <w:tab w:val="left" w:pos="1065"/>
        </w:tabs>
        <w:spacing w:after="0" w:line="480" w:lineRule="auto"/>
        <w:jc w:val="center"/>
        <w:rPr>
          <w:rFonts w:ascii="Times New Roman" w:hAnsi="Times New Roman" w:cs="Times New Roman"/>
          <w:color w:val="000000" w:themeColor="text1"/>
          <w:sz w:val="24"/>
          <w:szCs w:val="24"/>
          <w:shd w:val="clear" w:color="auto" w:fill="FFFFFF"/>
        </w:rPr>
      </w:pPr>
    </w:p>
    <w:p w:rsidR="005B595D" w:rsidRPr="003344C9" w:rsidRDefault="005B595D" w:rsidP="005B595D">
      <w:pPr>
        <w:pStyle w:val="NormalWeb"/>
        <w:shd w:val="clear" w:color="auto" w:fill="FFFFFF"/>
        <w:spacing w:before="120" w:beforeAutospacing="0" w:after="120" w:afterAutospacing="0" w:line="480" w:lineRule="auto"/>
        <w:rPr>
          <w:b/>
          <w:color w:val="000000" w:themeColor="text1"/>
        </w:rPr>
      </w:pPr>
    </w:p>
    <w:p w:rsidR="00C13ED3" w:rsidRPr="003344C9" w:rsidRDefault="005B595D" w:rsidP="00C13ED3">
      <w:pPr>
        <w:pStyle w:val="NormalWeb"/>
        <w:shd w:val="clear" w:color="auto" w:fill="FFFFFF"/>
        <w:spacing w:before="120" w:beforeAutospacing="0" w:after="120" w:afterAutospacing="0" w:line="480" w:lineRule="auto"/>
        <w:ind w:firstLine="720"/>
        <w:jc w:val="center"/>
        <w:rPr>
          <w:b/>
          <w:color w:val="000000" w:themeColor="text1"/>
        </w:rPr>
      </w:pPr>
      <w:r w:rsidRPr="003344C9">
        <w:rPr>
          <w:b/>
          <w:color w:val="000000" w:themeColor="text1"/>
        </w:rPr>
        <w:lastRenderedPageBreak/>
        <w:t>Review: A Civil Action</w:t>
      </w:r>
    </w:p>
    <w:p w:rsidR="004340DA" w:rsidRDefault="00A551B6" w:rsidP="002056E3">
      <w:pPr>
        <w:spacing w:line="480" w:lineRule="auto"/>
        <w:ind w:firstLine="720"/>
        <w:contextualSpacing/>
        <w:jc w:val="both"/>
        <w:rPr>
          <w:rFonts w:ascii="Times New Roman" w:hAnsi="Times New Roman" w:cs="Times New Roman"/>
          <w:color w:val="000000" w:themeColor="text1"/>
          <w:sz w:val="24"/>
          <w:szCs w:val="24"/>
          <w:shd w:val="clear" w:color="auto" w:fill="FFFFFF"/>
        </w:rPr>
      </w:pPr>
      <w:r w:rsidRPr="003344C9">
        <w:rPr>
          <w:rFonts w:ascii="Times New Roman" w:hAnsi="Times New Roman" w:cs="Times New Roman"/>
          <w:color w:val="000000" w:themeColor="text1"/>
          <w:sz w:val="24"/>
          <w:szCs w:val="24"/>
          <w:shd w:val="clear" w:color="auto" w:fill="FFFFFF"/>
        </w:rPr>
        <w:t xml:space="preserve">A Civil Action by Harr, (1996) is a non-fiction book that talks about water contamination case that happened in Woburn. The book entirely unites families whose children had died due to the pollution caused to the water system. This essay intends to review the third part of the book while focusing on whether or not the court system offered justice to the affected families as well as the justice offered to them. </w:t>
      </w:r>
    </w:p>
    <w:p w:rsidR="002056E3" w:rsidRPr="003344C9" w:rsidRDefault="00A551B6" w:rsidP="002056E3">
      <w:pPr>
        <w:spacing w:line="480" w:lineRule="auto"/>
        <w:ind w:firstLine="720"/>
        <w:contextualSpacing/>
        <w:jc w:val="both"/>
        <w:rPr>
          <w:rFonts w:ascii="Times New Roman" w:hAnsi="Times New Roman" w:cs="Times New Roman"/>
          <w:color w:val="000000" w:themeColor="text1"/>
          <w:sz w:val="24"/>
          <w:szCs w:val="24"/>
        </w:rPr>
      </w:pPr>
      <w:r w:rsidRPr="003344C9">
        <w:rPr>
          <w:rFonts w:ascii="Times New Roman" w:hAnsi="Times New Roman" w:cs="Times New Roman"/>
          <w:color w:val="000000" w:themeColor="text1"/>
          <w:sz w:val="24"/>
          <w:szCs w:val="24"/>
          <w:shd w:val="clear" w:color="auto" w:fill="FFFFFF"/>
        </w:rPr>
        <w:t xml:space="preserve">Notably, in reviewing the </w:t>
      </w:r>
      <w:r w:rsidRPr="003344C9">
        <w:rPr>
          <w:rFonts w:ascii="Times New Roman" w:hAnsi="Times New Roman" w:cs="Times New Roman"/>
          <w:color w:val="000000" w:themeColor="text1"/>
          <w:sz w:val="24"/>
          <w:szCs w:val="24"/>
        </w:rPr>
        <w:t xml:space="preserve">Facher’s Plea it is important to note that, Facher realized that, he could not try the case due to lack of time; for instance his firm together with Cheeseman shared the cost for litigation science service which only informed them that they could not win the case. Since Fatcher knew that they only had three weeks before the real jury could be selected, he chose to seek a continuance, as well as filed a 20-page proclamation to the judge explaining the intricacy of the case as well as the quantity of evidence to be categorized, and appealed for a continuance of seven months. However, during the hearing session, Judge Skinner declined to award the continuance regardless of Facher’s pleas. </w:t>
      </w:r>
    </w:p>
    <w:p w:rsidR="006A08C5" w:rsidRDefault="00A551B6" w:rsidP="006A08C5">
      <w:pPr>
        <w:spacing w:line="480" w:lineRule="auto"/>
        <w:ind w:firstLine="720"/>
        <w:contextualSpacing/>
        <w:jc w:val="both"/>
        <w:rPr>
          <w:color w:val="000000" w:themeColor="text1"/>
        </w:rPr>
      </w:pPr>
      <w:r w:rsidRPr="003344C9">
        <w:rPr>
          <w:rFonts w:ascii="Times New Roman" w:hAnsi="Times New Roman" w:cs="Times New Roman"/>
          <w:color w:val="000000" w:themeColor="text1"/>
          <w:sz w:val="24"/>
          <w:szCs w:val="24"/>
        </w:rPr>
        <w:t>Based on the request of Judge Skinner, Schlictmann’s team set a settlement demand. The demand amounted to $175 million in an ordered agreement over a period of 30 years. They presented their demands and case to the defense teams at a hotel banquet hall where they wre hosted. Jerome Facher demanded to keep the hotel offered pen, and then walked outs as other defense lawyers followed.</w:t>
      </w:r>
      <w:r w:rsidR="002056E3" w:rsidRPr="003344C9">
        <w:rPr>
          <w:rFonts w:ascii="Times New Roman" w:hAnsi="Times New Roman" w:cs="Times New Roman"/>
          <w:color w:val="000000" w:themeColor="text1"/>
          <w:sz w:val="24"/>
          <w:szCs w:val="24"/>
        </w:rPr>
        <w:t xml:space="preserve"> </w:t>
      </w:r>
      <w:r w:rsidR="00746A17" w:rsidRPr="003344C9">
        <w:rPr>
          <w:rFonts w:ascii="Times New Roman" w:hAnsi="Times New Roman" w:cs="Times New Roman"/>
          <w:color w:val="000000" w:themeColor="text1"/>
          <w:sz w:val="24"/>
          <w:szCs w:val="24"/>
          <w:shd w:val="clear" w:color="auto" w:fill="FFFFFF"/>
        </w:rPr>
        <w:t>The families' lawsuit claimed that two firms in Woburn had inappropriately disposed chemicals, leading to the contamination of two municipal wells, which led to the deaths of the children</w:t>
      </w:r>
      <w:r w:rsidR="003344C9" w:rsidRPr="003344C9">
        <w:rPr>
          <w:rFonts w:ascii="Times New Roman" w:hAnsi="Times New Roman" w:cs="Times New Roman"/>
          <w:color w:val="000000" w:themeColor="text1"/>
          <w:sz w:val="24"/>
          <w:szCs w:val="24"/>
          <w:shd w:val="clear" w:color="auto" w:fill="FFFFFF"/>
        </w:rPr>
        <w:t xml:space="preserve"> </w:t>
      </w:r>
      <w:r w:rsidR="003344C9" w:rsidRPr="003344C9">
        <w:rPr>
          <w:rFonts w:ascii="Times New Roman" w:hAnsi="Times New Roman" w:cs="Times New Roman"/>
          <w:color w:val="000000" w:themeColor="text1"/>
          <w:sz w:val="24"/>
          <w:szCs w:val="24"/>
        </w:rPr>
        <w:t>(</w:t>
      </w:r>
      <w:r w:rsidR="003344C9" w:rsidRPr="003344C9">
        <w:rPr>
          <w:rFonts w:ascii="Times New Roman" w:eastAsia="Arial Unicode MS" w:hAnsi="Times New Roman" w:cs="Times New Roman"/>
          <w:color w:val="000000" w:themeColor="text1"/>
          <w:sz w:val="24"/>
          <w:szCs w:val="24"/>
        </w:rPr>
        <w:t>Harr, 1996)</w:t>
      </w:r>
      <w:r w:rsidR="00746A17" w:rsidRPr="003344C9">
        <w:rPr>
          <w:rFonts w:ascii="Times New Roman" w:hAnsi="Times New Roman" w:cs="Times New Roman"/>
          <w:color w:val="000000" w:themeColor="text1"/>
          <w:sz w:val="24"/>
          <w:szCs w:val="24"/>
          <w:shd w:val="clear" w:color="auto" w:fill="FFFFFF"/>
        </w:rPr>
        <w:t xml:space="preserve">. The companies include; W.R. Grace &amp; Company, John J. Riley Tannery, which was owned by Beatrice Foods. Based on this allegation, by the families, it can be noted that, the trial did not deliver justice to the families. This is majorly </w:t>
      </w:r>
      <w:r w:rsidR="00746A17" w:rsidRPr="003344C9">
        <w:rPr>
          <w:rFonts w:ascii="Times New Roman" w:hAnsi="Times New Roman" w:cs="Times New Roman"/>
          <w:color w:val="000000" w:themeColor="text1"/>
          <w:sz w:val="24"/>
          <w:szCs w:val="24"/>
          <w:shd w:val="clear" w:color="auto" w:fill="FFFFFF"/>
        </w:rPr>
        <w:lastRenderedPageBreak/>
        <w:t xml:space="preserve">evident in the first phase of the trial whereby, the complainants </w:t>
      </w:r>
      <w:r w:rsidR="00746A17" w:rsidRPr="003344C9">
        <w:rPr>
          <w:rFonts w:ascii="Times New Roman" w:hAnsi="Times New Roman" w:cs="Times New Roman"/>
          <w:color w:val="000000" w:themeColor="text1"/>
          <w:sz w:val="24"/>
          <w:szCs w:val="24"/>
        </w:rPr>
        <w:t xml:space="preserve">to prove that Grace and Beatrice </w:t>
      </w:r>
      <w:r w:rsidR="00746A17" w:rsidRPr="006A08C5">
        <w:rPr>
          <w:rFonts w:ascii="Times New Roman" w:hAnsi="Times New Roman" w:cs="Times New Roman"/>
          <w:color w:val="000000" w:themeColor="text1"/>
          <w:sz w:val="24"/>
          <w:szCs w:val="24"/>
        </w:rPr>
        <w:t>were accountable for the caused pollution which led to the deaths of their children.</w:t>
      </w:r>
      <w:r w:rsidR="002056E3" w:rsidRPr="006A08C5">
        <w:rPr>
          <w:rFonts w:ascii="Times New Roman" w:hAnsi="Times New Roman" w:cs="Times New Roman"/>
          <w:color w:val="000000" w:themeColor="text1"/>
          <w:sz w:val="24"/>
          <w:szCs w:val="24"/>
        </w:rPr>
        <w:t xml:space="preserve"> The proof at trial was an encounter amid the hydrology experts. There were no plaintiff families to testify during the first phase of the case. When the testimony ended, as part of the verdict, the jury was provided with questions to respond based on their findings and in case they responded positively then the trial will be directed to another trial phase</w:t>
      </w:r>
      <w:r w:rsidR="002056E3" w:rsidRPr="003344C9">
        <w:rPr>
          <w:color w:val="000000" w:themeColor="text1"/>
        </w:rPr>
        <w:t xml:space="preserve">. </w:t>
      </w:r>
    </w:p>
    <w:p w:rsidR="006A08C5" w:rsidRPr="006A08C5" w:rsidRDefault="006A08C5" w:rsidP="006A08C5">
      <w:pPr>
        <w:spacing w:line="480" w:lineRule="auto"/>
        <w:ind w:firstLine="720"/>
        <w:contextualSpacing/>
        <w:jc w:val="both"/>
        <w:rPr>
          <w:rFonts w:ascii="Times New Roman" w:hAnsi="Times New Roman" w:cs="Times New Roman"/>
          <w:color w:val="000000" w:themeColor="text1"/>
          <w:sz w:val="24"/>
          <w:szCs w:val="24"/>
        </w:rPr>
      </w:pPr>
      <w:r w:rsidRPr="006A08C5">
        <w:rPr>
          <w:rFonts w:ascii="Times New Roman" w:hAnsi="Times New Roman" w:cs="Times New Roman"/>
          <w:color w:val="000000" w:themeColor="text1"/>
          <w:sz w:val="24"/>
          <w:szCs w:val="24"/>
        </w:rPr>
        <w:t>Question 2</w:t>
      </w:r>
    </w:p>
    <w:p w:rsidR="00D11D18" w:rsidRDefault="002056E3" w:rsidP="006A08C5">
      <w:pPr>
        <w:pStyle w:val="NormalWeb"/>
        <w:shd w:val="clear" w:color="auto" w:fill="FFFFFF"/>
        <w:spacing w:before="0" w:beforeAutospacing="0" w:after="150" w:afterAutospacing="0" w:line="480" w:lineRule="auto"/>
        <w:ind w:firstLine="720"/>
        <w:contextualSpacing/>
        <w:jc w:val="both"/>
        <w:rPr>
          <w:color w:val="000000" w:themeColor="text1"/>
        </w:rPr>
      </w:pPr>
      <w:r w:rsidRPr="003344C9">
        <w:rPr>
          <w:color w:val="000000" w:themeColor="text1"/>
        </w:rPr>
        <w:t xml:space="preserve">It can also be noted that, the trial did not deliver justice to the families in that, when the jury returned a verdict in, </w:t>
      </w:r>
      <w:r w:rsidR="003344C9" w:rsidRPr="003344C9">
        <w:rPr>
          <w:color w:val="000000" w:themeColor="text1"/>
        </w:rPr>
        <w:t>July</w:t>
      </w:r>
      <w:r w:rsidRPr="003344C9">
        <w:rPr>
          <w:color w:val="000000" w:themeColor="text1"/>
        </w:rPr>
        <w:t>, they concluded that, there was inadequate proof against Beatrice; that her company had carelessly</w:t>
      </w:r>
      <w:r w:rsidR="003344C9" w:rsidRPr="003344C9">
        <w:rPr>
          <w:color w:val="000000" w:themeColor="text1"/>
        </w:rPr>
        <w:t xml:space="preserve"> contaminated the wells (</w:t>
      </w:r>
      <w:r w:rsidR="003344C9" w:rsidRPr="003344C9">
        <w:rPr>
          <w:rFonts w:eastAsia="Arial Unicode MS"/>
          <w:color w:val="000000" w:themeColor="text1"/>
        </w:rPr>
        <w:t>Harr, 1996).</w:t>
      </w:r>
      <w:r w:rsidRPr="003344C9">
        <w:rPr>
          <w:color w:val="000000" w:themeColor="text1"/>
        </w:rPr>
        <w:t xml:space="preserve"> Nevertheless, the jury was not able to conclude on when Company’s Chemicals had polluted the wells.</w:t>
      </w:r>
      <w:r w:rsidR="006A08C5">
        <w:rPr>
          <w:color w:val="000000" w:themeColor="text1"/>
        </w:rPr>
        <w:t xml:space="preserve"> Therefore, leading to delayed and no justice to the victims and hence they felt aggrieved by the case that had taken them some time to handle and had inflicted suffering to them.</w:t>
      </w:r>
    </w:p>
    <w:p w:rsidR="003344C9" w:rsidRPr="003344C9" w:rsidRDefault="005044D5" w:rsidP="003344C9">
      <w:pPr>
        <w:pStyle w:val="NormalWeb"/>
        <w:shd w:val="clear" w:color="auto" w:fill="FFFFFF"/>
        <w:spacing w:before="0" w:beforeAutospacing="0" w:after="150" w:afterAutospacing="0" w:line="480" w:lineRule="auto"/>
        <w:ind w:firstLine="720"/>
        <w:contextualSpacing/>
        <w:jc w:val="both"/>
        <w:rPr>
          <w:color w:val="000000" w:themeColor="text1"/>
        </w:rPr>
      </w:pPr>
      <w:r w:rsidRPr="003344C9">
        <w:rPr>
          <w:color w:val="000000" w:themeColor="text1"/>
        </w:rPr>
        <w:t xml:space="preserve"> </w:t>
      </w:r>
      <w:r w:rsidR="003344C9" w:rsidRPr="003344C9">
        <w:rPr>
          <w:color w:val="000000" w:themeColor="text1"/>
        </w:rPr>
        <w:t xml:space="preserve">The case also failed to proceed to the second phase. </w:t>
      </w:r>
      <w:r w:rsidRPr="003344C9">
        <w:rPr>
          <w:color w:val="000000" w:themeColor="text1"/>
        </w:rPr>
        <w:t>However, there are various sorts of justice</w:t>
      </w:r>
      <w:r w:rsidR="006A08C5">
        <w:rPr>
          <w:color w:val="000000" w:themeColor="text1"/>
        </w:rPr>
        <w:t xml:space="preserve"> which can be seen to have been achieved. For example,</w:t>
      </w:r>
      <w:r w:rsidRPr="003344C9">
        <w:rPr>
          <w:color w:val="000000" w:themeColor="text1"/>
        </w:rPr>
        <w:t xml:space="preserve"> that the trial delivered to the families, </w:t>
      </w:r>
      <w:r w:rsidR="006A08C5">
        <w:rPr>
          <w:color w:val="000000" w:themeColor="text1"/>
        </w:rPr>
        <w:t>that</w:t>
      </w:r>
      <w:r w:rsidRPr="003344C9">
        <w:rPr>
          <w:color w:val="000000" w:themeColor="text1"/>
        </w:rPr>
        <w:t xml:space="preserve"> dismissed the case against Beatrice. The Judge recommended that he would award a fresh trial against W.R. Grace, since the verdict was contradictory with the responses to the interrogatives as to when the wells were polluted. </w:t>
      </w:r>
      <w:r w:rsidR="003344C9" w:rsidRPr="003344C9">
        <w:rPr>
          <w:color w:val="000000" w:themeColor="text1"/>
        </w:rPr>
        <w:t>The justice offered in this trial was that, there was to be incentive for the families, finally, Grace settled with the families for about 8 million which was seen as form</w:t>
      </w:r>
      <w:r w:rsidR="00764A7E">
        <w:rPr>
          <w:color w:val="000000" w:themeColor="text1"/>
        </w:rPr>
        <w:t xml:space="preserve"> of justice to the families.</w:t>
      </w:r>
      <w:bookmarkStart w:id="0" w:name="_GoBack"/>
      <w:bookmarkEnd w:id="0"/>
    </w:p>
    <w:p w:rsidR="005044D5" w:rsidRPr="003344C9" w:rsidRDefault="006A08C5" w:rsidP="005044D5">
      <w:pPr>
        <w:pStyle w:val="NormalWeb"/>
        <w:shd w:val="clear" w:color="auto" w:fill="FFFFFF"/>
        <w:spacing w:before="0" w:beforeAutospacing="0" w:after="150" w:afterAutospacing="0" w:line="480" w:lineRule="auto"/>
        <w:contextualSpacing/>
        <w:jc w:val="both"/>
        <w:rPr>
          <w:color w:val="000000" w:themeColor="text1"/>
        </w:rPr>
      </w:pPr>
      <w:r>
        <w:rPr>
          <w:color w:val="000000" w:themeColor="text1"/>
        </w:rPr>
        <w:tab/>
      </w:r>
    </w:p>
    <w:p w:rsidR="002056E3" w:rsidRPr="003344C9" w:rsidRDefault="002056E3" w:rsidP="002056E3">
      <w:pPr>
        <w:pStyle w:val="NormalWeb"/>
        <w:shd w:val="clear" w:color="auto" w:fill="FFFFFF"/>
        <w:spacing w:before="0" w:beforeAutospacing="0" w:after="150" w:afterAutospacing="0" w:line="480" w:lineRule="auto"/>
        <w:ind w:firstLine="720"/>
        <w:contextualSpacing/>
        <w:jc w:val="both"/>
        <w:rPr>
          <w:color w:val="000000" w:themeColor="text1"/>
        </w:rPr>
      </w:pPr>
    </w:p>
    <w:p w:rsidR="002056E3" w:rsidRPr="003344C9" w:rsidRDefault="002056E3" w:rsidP="002056E3">
      <w:pPr>
        <w:spacing w:line="480" w:lineRule="auto"/>
        <w:ind w:firstLine="720"/>
        <w:contextualSpacing/>
        <w:jc w:val="both"/>
        <w:rPr>
          <w:rFonts w:ascii="Times New Roman" w:hAnsi="Times New Roman" w:cs="Times New Roman"/>
          <w:color w:val="000000" w:themeColor="text1"/>
          <w:sz w:val="24"/>
          <w:szCs w:val="24"/>
        </w:rPr>
      </w:pPr>
    </w:p>
    <w:p w:rsidR="00746A17" w:rsidRPr="003344C9" w:rsidRDefault="00746A17" w:rsidP="00A551B6">
      <w:pPr>
        <w:spacing w:line="480" w:lineRule="auto"/>
        <w:jc w:val="both"/>
        <w:rPr>
          <w:rFonts w:ascii="Times New Roman" w:hAnsi="Times New Roman" w:cs="Times New Roman"/>
          <w:color w:val="000000" w:themeColor="text1"/>
          <w:sz w:val="24"/>
          <w:szCs w:val="24"/>
        </w:rPr>
      </w:pPr>
    </w:p>
    <w:p w:rsidR="00A551B6" w:rsidRPr="003344C9" w:rsidRDefault="00A551B6" w:rsidP="00A551B6">
      <w:pPr>
        <w:spacing w:line="480" w:lineRule="auto"/>
        <w:ind w:firstLine="720"/>
        <w:jc w:val="both"/>
        <w:rPr>
          <w:rFonts w:ascii="Times New Roman" w:hAnsi="Times New Roman" w:cs="Times New Roman"/>
          <w:color w:val="000000" w:themeColor="text1"/>
          <w:sz w:val="24"/>
          <w:szCs w:val="24"/>
        </w:rPr>
      </w:pPr>
    </w:p>
    <w:p w:rsidR="003344C9" w:rsidRPr="003344C9" w:rsidRDefault="003344C9" w:rsidP="003344C9">
      <w:pPr>
        <w:pStyle w:val="NormalWeb"/>
        <w:shd w:val="clear" w:color="auto" w:fill="FFFFFF"/>
        <w:spacing w:before="120" w:beforeAutospacing="0" w:after="120" w:afterAutospacing="0" w:line="480" w:lineRule="auto"/>
        <w:rPr>
          <w:color w:val="000000" w:themeColor="text1"/>
          <w:shd w:val="clear" w:color="auto" w:fill="FFFFFF"/>
        </w:rPr>
      </w:pPr>
    </w:p>
    <w:p w:rsidR="005B595D" w:rsidRPr="004340DA" w:rsidRDefault="005B595D" w:rsidP="004340DA">
      <w:pPr>
        <w:pStyle w:val="NormalWeb"/>
        <w:shd w:val="clear" w:color="auto" w:fill="FFFFFF"/>
        <w:spacing w:before="120" w:beforeAutospacing="0" w:after="120" w:afterAutospacing="0" w:line="480" w:lineRule="auto"/>
        <w:jc w:val="center"/>
        <w:rPr>
          <w:color w:val="000000" w:themeColor="text1"/>
        </w:rPr>
      </w:pPr>
      <w:r w:rsidRPr="003344C9">
        <w:rPr>
          <w:color w:val="000000" w:themeColor="text1"/>
        </w:rPr>
        <w:t>References</w:t>
      </w:r>
      <w:r w:rsidRPr="005B595D">
        <w:rPr>
          <w:vanish/>
          <w:color w:val="000000" w:themeColor="text1"/>
        </w:rPr>
        <w:t>Top of Form</w:t>
      </w:r>
    </w:p>
    <w:p w:rsidR="005B595D" w:rsidRPr="005B595D" w:rsidRDefault="005B595D" w:rsidP="005462C1">
      <w:pPr>
        <w:shd w:val="clear" w:color="auto" w:fill="FFFFFF"/>
        <w:spacing w:after="0" w:line="288" w:lineRule="atLeast"/>
        <w:jc w:val="center"/>
        <w:rPr>
          <w:rFonts w:ascii="Times New Roman" w:eastAsia="Arial Unicode MS" w:hAnsi="Times New Roman" w:cs="Times New Roman"/>
          <w:color w:val="000000" w:themeColor="text1"/>
          <w:sz w:val="24"/>
          <w:szCs w:val="24"/>
        </w:rPr>
      </w:pPr>
      <w:r w:rsidRPr="005B595D">
        <w:rPr>
          <w:rFonts w:ascii="Times New Roman" w:eastAsia="Arial Unicode MS" w:hAnsi="Times New Roman" w:cs="Times New Roman"/>
          <w:color w:val="000000" w:themeColor="text1"/>
          <w:sz w:val="24"/>
          <w:szCs w:val="24"/>
        </w:rPr>
        <w:t>Harr, J. (1996). </w:t>
      </w:r>
      <w:r w:rsidRPr="005B595D">
        <w:rPr>
          <w:rFonts w:ascii="Times New Roman" w:eastAsia="Arial Unicode MS" w:hAnsi="Times New Roman" w:cs="Times New Roman"/>
          <w:i/>
          <w:iCs/>
          <w:color w:val="000000" w:themeColor="text1"/>
          <w:sz w:val="24"/>
          <w:szCs w:val="24"/>
        </w:rPr>
        <w:t>A civil action</w:t>
      </w:r>
      <w:r w:rsidRPr="005B595D">
        <w:rPr>
          <w:rFonts w:ascii="Times New Roman" w:eastAsia="Arial Unicode MS" w:hAnsi="Times New Roman" w:cs="Times New Roman"/>
          <w:color w:val="000000" w:themeColor="text1"/>
          <w:sz w:val="24"/>
          <w:szCs w:val="24"/>
        </w:rPr>
        <w:t>. New York: Vintage Books.</w:t>
      </w:r>
    </w:p>
    <w:p w:rsidR="005B595D" w:rsidRPr="005B595D" w:rsidRDefault="005B595D" w:rsidP="005B595D">
      <w:pPr>
        <w:pBdr>
          <w:top w:val="single" w:sz="6" w:space="1" w:color="auto"/>
        </w:pBdr>
        <w:spacing w:after="0" w:line="240" w:lineRule="auto"/>
        <w:jc w:val="center"/>
        <w:rPr>
          <w:rFonts w:ascii="Times New Roman" w:eastAsia="Times New Roman" w:hAnsi="Times New Roman" w:cs="Times New Roman"/>
          <w:vanish/>
          <w:color w:val="000000" w:themeColor="text1"/>
          <w:sz w:val="24"/>
          <w:szCs w:val="24"/>
        </w:rPr>
      </w:pPr>
      <w:r w:rsidRPr="005B595D">
        <w:rPr>
          <w:rFonts w:ascii="Times New Roman" w:eastAsia="Times New Roman" w:hAnsi="Times New Roman" w:cs="Times New Roman"/>
          <w:vanish/>
          <w:color w:val="000000" w:themeColor="text1"/>
          <w:sz w:val="24"/>
          <w:szCs w:val="24"/>
        </w:rPr>
        <w:t>Bottom of Form</w:t>
      </w:r>
    </w:p>
    <w:p w:rsidR="005B595D" w:rsidRPr="003344C9" w:rsidRDefault="005B595D" w:rsidP="005B595D">
      <w:pPr>
        <w:pStyle w:val="NormalWeb"/>
        <w:shd w:val="clear" w:color="auto" w:fill="FFFFFF"/>
        <w:spacing w:before="120" w:beforeAutospacing="0" w:after="120" w:afterAutospacing="0" w:line="480" w:lineRule="auto"/>
        <w:ind w:firstLine="720"/>
        <w:rPr>
          <w:b/>
          <w:color w:val="000000" w:themeColor="text1"/>
        </w:rPr>
      </w:pPr>
    </w:p>
    <w:p w:rsidR="00CF414A" w:rsidRPr="003344C9" w:rsidRDefault="00CF414A" w:rsidP="00CF414A">
      <w:pPr>
        <w:pStyle w:val="z-BottomofForm"/>
        <w:rPr>
          <w:rFonts w:ascii="Times New Roman" w:hAnsi="Times New Roman" w:cs="Times New Roman"/>
          <w:color w:val="000000" w:themeColor="text1"/>
          <w:sz w:val="24"/>
          <w:szCs w:val="24"/>
        </w:rPr>
      </w:pPr>
      <w:r w:rsidRPr="003344C9">
        <w:rPr>
          <w:rFonts w:ascii="Times New Roman" w:hAnsi="Times New Roman" w:cs="Times New Roman"/>
          <w:color w:val="000000" w:themeColor="text1"/>
          <w:sz w:val="24"/>
          <w:szCs w:val="24"/>
        </w:rPr>
        <w:t>Bottom of Form</w:t>
      </w:r>
    </w:p>
    <w:p w:rsidR="005078B2" w:rsidRPr="003344C9" w:rsidRDefault="00CF414A" w:rsidP="00CF414A">
      <w:pPr>
        <w:pBdr>
          <w:top w:val="single" w:sz="6" w:space="1" w:color="auto"/>
        </w:pBdr>
        <w:spacing w:after="0" w:line="240" w:lineRule="auto"/>
        <w:jc w:val="center"/>
        <w:rPr>
          <w:rFonts w:ascii="Times New Roman" w:eastAsia="Times New Roman" w:hAnsi="Times New Roman" w:cs="Times New Roman"/>
          <w:vanish/>
          <w:color w:val="000000" w:themeColor="text1"/>
          <w:sz w:val="24"/>
          <w:szCs w:val="24"/>
        </w:rPr>
      </w:pPr>
      <w:r w:rsidRPr="003344C9">
        <w:rPr>
          <w:rFonts w:ascii="Times New Roman" w:eastAsia="Times New Roman" w:hAnsi="Times New Roman" w:cs="Times New Roman"/>
          <w:vanish/>
          <w:color w:val="000000" w:themeColor="text1"/>
          <w:sz w:val="24"/>
          <w:szCs w:val="24"/>
        </w:rPr>
        <w:t xml:space="preserve"> </w:t>
      </w:r>
      <w:r w:rsidR="005078B2" w:rsidRPr="003344C9">
        <w:rPr>
          <w:rFonts w:ascii="Times New Roman" w:eastAsia="Times New Roman" w:hAnsi="Times New Roman" w:cs="Times New Roman"/>
          <w:vanish/>
          <w:color w:val="000000" w:themeColor="text1"/>
          <w:sz w:val="24"/>
          <w:szCs w:val="24"/>
        </w:rPr>
        <w:t>Bottom of Form</w:t>
      </w:r>
    </w:p>
    <w:p w:rsidR="005078B2" w:rsidRPr="003344C9" w:rsidRDefault="005078B2" w:rsidP="005078B2">
      <w:pPr>
        <w:spacing w:line="480" w:lineRule="auto"/>
        <w:rPr>
          <w:rFonts w:ascii="Times New Roman" w:hAnsi="Times New Roman" w:cs="Times New Roman"/>
          <w:color w:val="000000" w:themeColor="text1"/>
          <w:sz w:val="24"/>
          <w:szCs w:val="24"/>
        </w:rPr>
      </w:pPr>
    </w:p>
    <w:p w:rsidR="005C5F64" w:rsidRPr="003344C9" w:rsidRDefault="005C5F64" w:rsidP="002752B4">
      <w:pPr>
        <w:pBdr>
          <w:top w:val="single" w:sz="6" w:space="1" w:color="auto"/>
        </w:pBdr>
        <w:spacing w:after="0" w:line="480" w:lineRule="auto"/>
        <w:rPr>
          <w:rFonts w:ascii="Times New Roman" w:eastAsia="Times New Roman" w:hAnsi="Times New Roman" w:cs="Times New Roman"/>
          <w:vanish/>
          <w:color w:val="000000" w:themeColor="text1"/>
          <w:sz w:val="24"/>
          <w:szCs w:val="24"/>
          <w:lang w:eastAsia="en-GB"/>
        </w:rPr>
      </w:pPr>
    </w:p>
    <w:sectPr w:rsidR="005C5F64" w:rsidRPr="003344C9" w:rsidSect="00D0561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0C8B" w:rsidRDefault="00460C8B" w:rsidP="00D0561F">
      <w:pPr>
        <w:spacing w:after="0" w:line="240" w:lineRule="auto"/>
      </w:pPr>
      <w:r>
        <w:separator/>
      </w:r>
    </w:p>
  </w:endnote>
  <w:endnote w:type="continuationSeparator" w:id="0">
    <w:p w:rsidR="00460C8B" w:rsidRDefault="00460C8B" w:rsidP="00D05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0C8B" w:rsidRDefault="00460C8B" w:rsidP="00D0561F">
      <w:pPr>
        <w:spacing w:after="0" w:line="240" w:lineRule="auto"/>
      </w:pPr>
      <w:r>
        <w:separator/>
      </w:r>
    </w:p>
  </w:footnote>
  <w:footnote w:type="continuationSeparator" w:id="0">
    <w:p w:rsidR="00460C8B" w:rsidRDefault="00460C8B" w:rsidP="00D056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95269413"/>
      <w:docPartObj>
        <w:docPartGallery w:val="Page Numbers (Top of Page)"/>
        <w:docPartUnique/>
      </w:docPartObj>
    </w:sdtPr>
    <w:sdtEndPr>
      <w:rPr>
        <w:noProof/>
      </w:rPr>
    </w:sdtEndPr>
    <w:sdtContent>
      <w:p w:rsidR="008A0435" w:rsidRPr="001F2BA4" w:rsidRDefault="005B595D" w:rsidP="001F2BA4">
        <w:pPr>
          <w:spacing w:line="480" w:lineRule="auto"/>
          <w:rPr>
            <w:rFonts w:ascii="Times New Roman" w:hAnsi="Times New Roman" w:cs="Times New Roman"/>
            <w:sz w:val="24"/>
            <w:szCs w:val="24"/>
          </w:rPr>
        </w:pPr>
        <w:r>
          <w:rPr>
            <w:rFonts w:ascii="Times New Roman" w:hAnsi="Times New Roman" w:cs="Times New Roman"/>
            <w:sz w:val="24"/>
            <w:szCs w:val="24"/>
          </w:rPr>
          <w:t>REVIEW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8A0435" w:rsidRPr="00A04DEF">
          <w:rPr>
            <w:rFonts w:ascii="Times New Roman" w:hAnsi="Times New Roman" w:cs="Times New Roman"/>
            <w:color w:val="000000" w:themeColor="text1"/>
            <w:sz w:val="24"/>
            <w:szCs w:val="24"/>
            <w:shd w:val="clear" w:color="auto" w:fill="FFFFFF"/>
          </w:rPr>
          <w:t> </w:t>
        </w:r>
        <w:r w:rsidR="008A0435">
          <w:rPr>
            <w:rFonts w:ascii="Times New Roman" w:hAnsi="Times New Roman" w:cs="Times New Roman"/>
            <w:color w:val="000000" w:themeColor="text1"/>
            <w:sz w:val="24"/>
            <w:szCs w:val="24"/>
            <w:shd w:val="clear" w:color="auto" w:fill="FFFFFF"/>
          </w:rPr>
          <w:t xml:space="preserve">      </w:t>
        </w:r>
        <w:r w:rsidR="008A0435">
          <w:rPr>
            <w:rFonts w:ascii="Times New Roman" w:hAnsi="Times New Roman" w:cs="Times New Roman"/>
            <w:sz w:val="24"/>
            <w:szCs w:val="24"/>
          </w:rPr>
          <w:t xml:space="preserve">   </w:t>
        </w:r>
        <w:r w:rsidR="00B05D27" w:rsidRPr="00D0561F">
          <w:rPr>
            <w:rFonts w:ascii="Times New Roman" w:hAnsi="Times New Roman" w:cs="Times New Roman"/>
            <w:sz w:val="24"/>
            <w:szCs w:val="24"/>
          </w:rPr>
          <w:fldChar w:fldCharType="begin"/>
        </w:r>
        <w:r w:rsidR="008A0435" w:rsidRPr="00D0561F">
          <w:rPr>
            <w:rFonts w:ascii="Times New Roman" w:hAnsi="Times New Roman" w:cs="Times New Roman"/>
            <w:sz w:val="24"/>
            <w:szCs w:val="24"/>
          </w:rPr>
          <w:instrText xml:space="preserve"> PAGE   \* MERGEFORMAT </w:instrText>
        </w:r>
        <w:r w:rsidR="00B05D27" w:rsidRPr="00D0561F">
          <w:rPr>
            <w:rFonts w:ascii="Times New Roman" w:hAnsi="Times New Roman" w:cs="Times New Roman"/>
            <w:sz w:val="24"/>
            <w:szCs w:val="24"/>
          </w:rPr>
          <w:fldChar w:fldCharType="separate"/>
        </w:r>
        <w:r w:rsidR="00764A7E">
          <w:rPr>
            <w:rFonts w:ascii="Times New Roman" w:hAnsi="Times New Roman" w:cs="Times New Roman"/>
            <w:noProof/>
            <w:sz w:val="24"/>
            <w:szCs w:val="24"/>
          </w:rPr>
          <w:t>4</w:t>
        </w:r>
        <w:r w:rsidR="00B05D27" w:rsidRPr="00D0561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76288128"/>
      <w:docPartObj>
        <w:docPartGallery w:val="Page Numbers (Top of Page)"/>
        <w:docPartUnique/>
      </w:docPartObj>
    </w:sdtPr>
    <w:sdtEndPr>
      <w:rPr>
        <w:noProof/>
      </w:rPr>
    </w:sdtEndPr>
    <w:sdtContent>
      <w:p w:rsidR="008A0435" w:rsidRPr="001F2BA4" w:rsidRDefault="008A0435" w:rsidP="001F2BA4">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5B595D">
          <w:rPr>
            <w:rFonts w:ascii="Times New Roman" w:hAnsi="Times New Roman" w:cs="Times New Roman"/>
            <w:sz w:val="24"/>
            <w:szCs w:val="24"/>
          </w:rPr>
          <w:t>REVIEW</w:t>
        </w:r>
        <w:r w:rsidR="005B595D">
          <w:rPr>
            <w:rFonts w:ascii="Times New Roman" w:hAnsi="Times New Roman" w:cs="Times New Roman"/>
            <w:sz w:val="24"/>
            <w:szCs w:val="24"/>
          </w:rPr>
          <w:tab/>
        </w:r>
        <w:r w:rsidR="005B595D">
          <w:rPr>
            <w:rFonts w:ascii="Times New Roman" w:hAnsi="Times New Roman" w:cs="Times New Roman"/>
            <w:sz w:val="24"/>
            <w:szCs w:val="24"/>
          </w:rPr>
          <w:tab/>
        </w:r>
        <w:r w:rsidR="005B595D">
          <w:rPr>
            <w:rFonts w:ascii="Times New Roman" w:hAnsi="Times New Roman" w:cs="Times New Roman"/>
            <w:sz w:val="24"/>
            <w:szCs w:val="24"/>
          </w:rPr>
          <w:tab/>
        </w:r>
        <w:r w:rsidR="005B595D">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t xml:space="preserve">      </w:t>
        </w:r>
        <w:r>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sz w:val="24"/>
            <w:szCs w:val="24"/>
          </w:rPr>
          <w:t xml:space="preserve">  </w:t>
        </w:r>
        <w:r w:rsidR="00B05D27" w:rsidRPr="00D0561F">
          <w:rPr>
            <w:rFonts w:ascii="Times New Roman" w:hAnsi="Times New Roman" w:cs="Times New Roman"/>
            <w:sz w:val="24"/>
            <w:szCs w:val="24"/>
          </w:rPr>
          <w:fldChar w:fldCharType="begin"/>
        </w:r>
        <w:r w:rsidRPr="00D0561F">
          <w:rPr>
            <w:rFonts w:ascii="Times New Roman" w:hAnsi="Times New Roman" w:cs="Times New Roman"/>
            <w:sz w:val="24"/>
            <w:szCs w:val="24"/>
          </w:rPr>
          <w:instrText xml:space="preserve"> PAGE   \* MERGEFORMAT </w:instrText>
        </w:r>
        <w:r w:rsidR="00B05D27" w:rsidRPr="00D0561F">
          <w:rPr>
            <w:rFonts w:ascii="Times New Roman" w:hAnsi="Times New Roman" w:cs="Times New Roman"/>
            <w:sz w:val="24"/>
            <w:szCs w:val="24"/>
          </w:rPr>
          <w:fldChar w:fldCharType="separate"/>
        </w:r>
        <w:r w:rsidR="00764A7E">
          <w:rPr>
            <w:rFonts w:ascii="Times New Roman" w:hAnsi="Times New Roman" w:cs="Times New Roman"/>
            <w:noProof/>
            <w:sz w:val="24"/>
            <w:szCs w:val="24"/>
          </w:rPr>
          <w:t>1</w:t>
        </w:r>
        <w:r w:rsidR="00B05D27" w:rsidRPr="00D0561F">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671EC"/>
    <w:multiLevelType w:val="hybridMultilevel"/>
    <w:tmpl w:val="886E6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95006"/>
    <w:multiLevelType w:val="hybridMultilevel"/>
    <w:tmpl w:val="8CF66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FB5892"/>
    <w:multiLevelType w:val="hybridMultilevel"/>
    <w:tmpl w:val="2170288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5E1F20"/>
    <w:multiLevelType w:val="hybridMultilevel"/>
    <w:tmpl w:val="7FBA6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C42619"/>
    <w:multiLevelType w:val="hybridMultilevel"/>
    <w:tmpl w:val="798EA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0952D3"/>
    <w:multiLevelType w:val="hybridMultilevel"/>
    <w:tmpl w:val="76785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C97FF0"/>
    <w:multiLevelType w:val="hybridMultilevel"/>
    <w:tmpl w:val="CFCAF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04635A"/>
    <w:multiLevelType w:val="hybridMultilevel"/>
    <w:tmpl w:val="57302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124E83"/>
    <w:multiLevelType w:val="hybridMultilevel"/>
    <w:tmpl w:val="0058977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1C693D"/>
    <w:multiLevelType w:val="hybridMultilevel"/>
    <w:tmpl w:val="48BE2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245B6A"/>
    <w:multiLevelType w:val="hybridMultilevel"/>
    <w:tmpl w:val="5D448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136F27"/>
    <w:multiLevelType w:val="hybridMultilevel"/>
    <w:tmpl w:val="ED602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A024DE"/>
    <w:multiLevelType w:val="hybridMultilevel"/>
    <w:tmpl w:val="40A45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5E3286"/>
    <w:multiLevelType w:val="hybridMultilevel"/>
    <w:tmpl w:val="DE646042"/>
    <w:styleLink w:val="EstiloImportado1"/>
    <w:lvl w:ilvl="0" w:tplc="4D8C568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B4FE2A2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8954D8E2">
      <w:start w:val="1"/>
      <w:numFmt w:val="lowerRoman"/>
      <w:lvlText w:val="%3."/>
      <w:lvlJc w:val="left"/>
      <w:pPr>
        <w:ind w:left="2160" w:hanging="295"/>
      </w:pPr>
      <w:rPr>
        <w:rFonts w:hAnsi="Arial Unicode MS"/>
        <w:caps w:val="0"/>
        <w:smallCaps w:val="0"/>
        <w:strike w:val="0"/>
        <w:dstrike w:val="0"/>
        <w:color w:val="000000"/>
        <w:spacing w:val="0"/>
        <w:w w:val="100"/>
        <w:kern w:val="0"/>
        <w:position w:val="0"/>
        <w:highlight w:val="none"/>
        <w:vertAlign w:val="baseline"/>
      </w:rPr>
    </w:lvl>
    <w:lvl w:ilvl="3" w:tplc="EF08ADF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E950505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26668A12">
      <w:start w:val="1"/>
      <w:numFmt w:val="lowerRoman"/>
      <w:lvlText w:val="%6."/>
      <w:lvlJc w:val="left"/>
      <w:pPr>
        <w:ind w:left="4320" w:hanging="295"/>
      </w:pPr>
      <w:rPr>
        <w:rFonts w:hAnsi="Arial Unicode MS"/>
        <w:caps w:val="0"/>
        <w:smallCaps w:val="0"/>
        <w:strike w:val="0"/>
        <w:dstrike w:val="0"/>
        <w:color w:val="000000"/>
        <w:spacing w:val="0"/>
        <w:w w:val="100"/>
        <w:kern w:val="0"/>
        <w:position w:val="0"/>
        <w:highlight w:val="none"/>
        <w:vertAlign w:val="baseline"/>
      </w:rPr>
    </w:lvl>
    <w:lvl w:ilvl="6" w:tplc="7952A7B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9DA8CA0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EA92A276">
      <w:start w:val="1"/>
      <w:numFmt w:val="lowerRoman"/>
      <w:lvlText w:val="%9."/>
      <w:lvlJc w:val="left"/>
      <w:pPr>
        <w:ind w:left="6480" w:hanging="295"/>
      </w:pPr>
      <w:rPr>
        <w:rFonts w:hAnsi="Arial Unicode MS"/>
        <w:caps w:val="0"/>
        <w:smallCaps w:val="0"/>
        <w:strike w:val="0"/>
        <w:dstrike w:val="0"/>
        <w:color w:val="000000"/>
        <w:spacing w:val="0"/>
        <w:w w:val="100"/>
        <w:kern w:val="0"/>
        <w:position w:val="0"/>
        <w:highlight w:val="none"/>
        <w:vertAlign w:val="baseline"/>
      </w:rPr>
    </w:lvl>
  </w:abstractNum>
  <w:abstractNum w:abstractNumId="14" w15:restartNumberingAfterBreak="0">
    <w:nsid w:val="5F772C90"/>
    <w:multiLevelType w:val="hybridMultilevel"/>
    <w:tmpl w:val="5B485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9A44F9"/>
    <w:multiLevelType w:val="hybridMultilevel"/>
    <w:tmpl w:val="8CAAE6FA"/>
    <w:lvl w:ilvl="0" w:tplc="92CE7D1A">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FE2DF4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D48772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0ACE7A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FE0DAC2">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47CE45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6A6E8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CD82F4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C16E05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A4811BB"/>
    <w:multiLevelType w:val="hybridMultilevel"/>
    <w:tmpl w:val="A7D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6006C0"/>
    <w:multiLevelType w:val="hybridMultilevel"/>
    <w:tmpl w:val="2D10310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CE10B6C"/>
    <w:multiLevelType w:val="hybridMultilevel"/>
    <w:tmpl w:val="E3D6105A"/>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3"/>
  </w:num>
  <w:num w:numId="2">
    <w:abstractNumId w:val="12"/>
  </w:num>
  <w:num w:numId="3">
    <w:abstractNumId w:val="6"/>
  </w:num>
  <w:num w:numId="4">
    <w:abstractNumId w:val="0"/>
  </w:num>
  <w:num w:numId="5">
    <w:abstractNumId w:val="10"/>
  </w:num>
  <w:num w:numId="6">
    <w:abstractNumId w:val="3"/>
  </w:num>
  <w:num w:numId="7">
    <w:abstractNumId w:val="1"/>
  </w:num>
  <w:num w:numId="8">
    <w:abstractNumId w:val="9"/>
  </w:num>
  <w:num w:numId="9">
    <w:abstractNumId w:val="11"/>
  </w:num>
  <w:num w:numId="10">
    <w:abstractNumId w:val="16"/>
  </w:num>
  <w:num w:numId="11">
    <w:abstractNumId w:val="14"/>
  </w:num>
  <w:num w:numId="12">
    <w:abstractNumId w:val="5"/>
  </w:num>
  <w:num w:numId="13">
    <w:abstractNumId w:val="7"/>
  </w:num>
  <w:num w:numId="14">
    <w:abstractNumId w:val="2"/>
  </w:num>
  <w:num w:numId="15">
    <w:abstractNumId w:val="8"/>
  </w:num>
  <w:num w:numId="16">
    <w:abstractNumId w:val="15"/>
  </w:num>
  <w:num w:numId="17">
    <w:abstractNumId w:val="4"/>
  </w:num>
  <w:num w:numId="18">
    <w:abstractNumId w:val="18"/>
  </w:num>
  <w:num w:numId="19">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NLA0NTE1NTY2N7IwsTRR0lEKTi0uzszPAykwqgUAIF2QhiwAAAA="/>
  </w:docVars>
  <w:rsids>
    <w:rsidRoot w:val="008C6F94"/>
    <w:rsid w:val="000002A0"/>
    <w:rsid w:val="00000D55"/>
    <w:rsid w:val="000010C3"/>
    <w:rsid w:val="00002F6E"/>
    <w:rsid w:val="00003BD5"/>
    <w:rsid w:val="0001050A"/>
    <w:rsid w:val="00010C49"/>
    <w:rsid w:val="00011226"/>
    <w:rsid w:val="000137A6"/>
    <w:rsid w:val="00013874"/>
    <w:rsid w:val="00016391"/>
    <w:rsid w:val="00017837"/>
    <w:rsid w:val="00020AE9"/>
    <w:rsid w:val="00022525"/>
    <w:rsid w:val="000244EC"/>
    <w:rsid w:val="00025FE1"/>
    <w:rsid w:val="00027E45"/>
    <w:rsid w:val="00030418"/>
    <w:rsid w:val="00031B7D"/>
    <w:rsid w:val="0003371E"/>
    <w:rsid w:val="00034400"/>
    <w:rsid w:val="00036CEF"/>
    <w:rsid w:val="00041F7C"/>
    <w:rsid w:val="00045D6D"/>
    <w:rsid w:val="00047B31"/>
    <w:rsid w:val="00047D6F"/>
    <w:rsid w:val="00051590"/>
    <w:rsid w:val="00051FDD"/>
    <w:rsid w:val="00054007"/>
    <w:rsid w:val="00057BB5"/>
    <w:rsid w:val="00057D0E"/>
    <w:rsid w:val="00060CC3"/>
    <w:rsid w:val="00062158"/>
    <w:rsid w:val="000621C0"/>
    <w:rsid w:val="00067791"/>
    <w:rsid w:val="0007262C"/>
    <w:rsid w:val="00073926"/>
    <w:rsid w:val="00073A07"/>
    <w:rsid w:val="00073FD5"/>
    <w:rsid w:val="00086A00"/>
    <w:rsid w:val="00086E7F"/>
    <w:rsid w:val="00086F39"/>
    <w:rsid w:val="000907FA"/>
    <w:rsid w:val="00090876"/>
    <w:rsid w:val="00091654"/>
    <w:rsid w:val="00092291"/>
    <w:rsid w:val="00092D99"/>
    <w:rsid w:val="000977D2"/>
    <w:rsid w:val="000A201B"/>
    <w:rsid w:val="000A21CD"/>
    <w:rsid w:val="000A2239"/>
    <w:rsid w:val="000A2F34"/>
    <w:rsid w:val="000A6D7A"/>
    <w:rsid w:val="000B22D0"/>
    <w:rsid w:val="000B479F"/>
    <w:rsid w:val="000B6394"/>
    <w:rsid w:val="000B76F2"/>
    <w:rsid w:val="000C28DD"/>
    <w:rsid w:val="000C51D6"/>
    <w:rsid w:val="000D17A3"/>
    <w:rsid w:val="000D1882"/>
    <w:rsid w:val="000D23BC"/>
    <w:rsid w:val="000D4CB2"/>
    <w:rsid w:val="000D5F69"/>
    <w:rsid w:val="000D7CFE"/>
    <w:rsid w:val="000E175E"/>
    <w:rsid w:val="000E213B"/>
    <w:rsid w:val="000E25A7"/>
    <w:rsid w:val="000E4919"/>
    <w:rsid w:val="000E4F4C"/>
    <w:rsid w:val="000E66B9"/>
    <w:rsid w:val="000F39E6"/>
    <w:rsid w:val="000F3B90"/>
    <w:rsid w:val="000F52A6"/>
    <w:rsid w:val="000F6D2B"/>
    <w:rsid w:val="00100782"/>
    <w:rsid w:val="0010251A"/>
    <w:rsid w:val="001025D0"/>
    <w:rsid w:val="0011381B"/>
    <w:rsid w:val="0011396A"/>
    <w:rsid w:val="0011518C"/>
    <w:rsid w:val="00115424"/>
    <w:rsid w:val="0011602A"/>
    <w:rsid w:val="00117A8B"/>
    <w:rsid w:val="00120033"/>
    <w:rsid w:val="001247DC"/>
    <w:rsid w:val="00124AFC"/>
    <w:rsid w:val="00125778"/>
    <w:rsid w:val="00125FBE"/>
    <w:rsid w:val="001263A2"/>
    <w:rsid w:val="0012692C"/>
    <w:rsid w:val="00127B42"/>
    <w:rsid w:val="00134022"/>
    <w:rsid w:val="00134CD9"/>
    <w:rsid w:val="001400F2"/>
    <w:rsid w:val="0014081A"/>
    <w:rsid w:val="00141C36"/>
    <w:rsid w:val="001432DE"/>
    <w:rsid w:val="0015015A"/>
    <w:rsid w:val="001509F8"/>
    <w:rsid w:val="001516F3"/>
    <w:rsid w:val="001538E6"/>
    <w:rsid w:val="00154214"/>
    <w:rsid w:val="00154276"/>
    <w:rsid w:val="001543A3"/>
    <w:rsid w:val="001579E5"/>
    <w:rsid w:val="0016141B"/>
    <w:rsid w:val="001615ED"/>
    <w:rsid w:val="00161C38"/>
    <w:rsid w:val="001633F4"/>
    <w:rsid w:val="001641CD"/>
    <w:rsid w:val="00165399"/>
    <w:rsid w:val="0017209C"/>
    <w:rsid w:val="00175034"/>
    <w:rsid w:val="001766C4"/>
    <w:rsid w:val="0017709D"/>
    <w:rsid w:val="00180049"/>
    <w:rsid w:val="00180533"/>
    <w:rsid w:val="001809A3"/>
    <w:rsid w:val="0018162F"/>
    <w:rsid w:val="00191398"/>
    <w:rsid w:val="00191954"/>
    <w:rsid w:val="00195670"/>
    <w:rsid w:val="0019759A"/>
    <w:rsid w:val="001978FD"/>
    <w:rsid w:val="001A00CC"/>
    <w:rsid w:val="001A04A5"/>
    <w:rsid w:val="001A21EE"/>
    <w:rsid w:val="001A261C"/>
    <w:rsid w:val="001A2E23"/>
    <w:rsid w:val="001A5855"/>
    <w:rsid w:val="001A61B1"/>
    <w:rsid w:val="001A6270"/>
    <w:rsid w:val="001A7F26"/>
    <w:rsid w:val="001B0422"/>
    <w:rsid w:val="001B0FC9"/>
    <w:rsid w:val="001B1C6F"/>
    <w:rsid w:val="001B1CA4"/>
    <w:rsid w:val="001B2852"/>
    <w:rsid w:val="001B5FDF"/>
    <w:rsid w:val="001B6AB7"/>
    <w:rsid w:val="001B769B"/>
    <w:rsid w:val="001C17B1"/>
    <w:rsid w:val="001C323C"/>
    <w:rsid w:val="001D06F2"/>
    <w:rsid w:val="001D0DC7"/>
    <w:rsid w:val="001D1139"/>
    <w:rsid w:val="001D2AA2"/>
    <w:rsid w:val="001D3791"/>
    <w:rsid w:val="001D3FF1"/>
    <w:rsid w:val="001D4180"/>
    <w:rsid w:val="001D4AB8"/>
    <w:rsid w:val="001F1CF1"/>
    <w:rsid w:val="001F2BA4"/>
    <w:rsid w:val="001F4206"/>
    <w:rsid w:val="001F4284"/>
    <w:rsid w:val="001F4350"/>
    <w:rsid w:val="001F6217"/>
    <w:rsid w:val="001F727A"/>
    <w:rsid w:val="002000FF"/>
    <w:rsid w:val="002037F6"/>
    <w:rsid w:val="00204163"/>
    <w:rsid w:val="002056E3"/>
    <w:rsid w:val="00207174"/>
    <w:rsid w:val="002079D6"/>
    <w:rsid w:val="00210F45"/>
    <w:rsid w:val="0021119D"/>
    <w:rsid w:val="0021187C"/>
    <w:rsid w:val="00212915"/>
    <w:rsid w:val="00217605"/>
    <w:rsid w:val="00217F9C"/>
    <w:rsid w:val="002232F2"/>
    <w:rsid w:val="00227301"/>
    <w:rsid w:val="00227622"/>
    <w:rsid w:val="00230B2D"/>
    <w:rsid w:val="0023216F"/>
    <w:rsid w:val="00232896"/>
    <w:rsid w:val="00234E6D"/>
    <w:rsid w:val="002408D4"/>
    <w:rsid w:val="002420A9"/>
    <w:rsid w:val="002477B8"/>
    <w:rsid w:val="00252763"/>
    <w:rsid w:val="002539AB"/>
    <w:rsid w:val="002618CC"/>
    <w:rsid w:val="00262C0F"/>
    <w:rsid w:val="00263FDB"/>
    <w:rsid w:val="00273DBF"/>
    <w:rsid w:val="00274518"/>
    <w:rsid w:val="002752B4"/>
    <w:rsid w:val="00275584"/>
    <w:rsid w:val="00276DD1"/>
    <w:rsid w:val="0027728C"/>
    <w:rsid w:val="0028013A"/>
    <w:rsid w:val="00284D03"/>
    <w:rsid w:val="002852E9"/>
    <w:rsid w:val="002857FF"/>
    <w:rsid w:val="002863DE"/>
    <w:rsid w:val="002878DF"/>
    <w:rsid w:val="00291128"/>
    <w:rsid w:val="002914E0"/>
    <w:rsid w:val="00293C73"/>
    <w:rsid w:val="0029486D"/>
    <w:rsid w:val="002959F6"/>
    <w:rsid w:val="002A28D0"/>
    <w:rsid w:val="002A3256"/>
    <w:rsid w:val="002A4ACA"/>
    <w:rsid w:val="002A4B20"/>
    <w:rsid w:val="002B44C4"/>
    <w:rsid w:val="002C10FC"/>
    <w:rsid w:val="002C357C"/>
    <w:rsid w:val="002C3964"/>
    <w:rsid w:val="002D07E6"/>
    <w:rsid w:val="002D1925"/>
    <w:rsid w:val="002D31EC"/>
    <w:rsid w:val="002D3D10"/>
    <w:rsid w:val="002D7432"/>
    <w:rsid w:val="002E5B38"/>
    <w:rsid w:val="002F4C2D"/>
    <w:rsid w:val="002F7BF3"/>
    <w:rsid w:val="00300AF8"/>
    <w:rsid w:val="00304026"/>
    <w:rsid w:val="0030624A"/>
    <w:rsid w:val="00307DF2"/>
    <w:rsid w:val="00311132"/>
    <w:rsid w:val="00311274"/>
    <w:rsid w:val="0031684F"/>
    <w:rsid w:val="00316C44"/>
    <w:rsid w:val="003173EA"/>
    <w:rsid w:val="00321493"/>
    <w:rsid w:val="00321D75"/>
    <w:rsid w:val="00323242"/>
    <w:rsid w:val="003272BB"/>
    <w:rsid w:val="00327604"/>
    <w:rsid w:val="00327A46"/>
    <w:rsid w:val="00330194"/>
    <w:rsid w:val="00331805"/>
    <w:rsid w:val="00333FFC"/>
    <w:rsid w:val="003344C9"/>
    <w:rsid w:val="00334FBD"/>
    <w:rsid w:val="0033533B"/>
    <w:rsid w:val="00335EDE"/>
    <w:rsid w:val="00336B73"/>
    <w:rsid w:val="00341084"/>
    <w:rsid w:val="0034123F"/>
    <w:rsid w:val="0034464B"/>
    <w:rsid w:val="0035092B"/>
    <w:rsid w:val="00351490"/>
    <w:rsid w:val="00351B9D"/>
    <w:rsid w:val="00353082"/>
    <w:rsid w:val="00354F8B"/>
    <w:rsid w:val="00356FA9"/>
    <w:rsid w:val="00363D0B"/>
    <w:rsid w:val="00363EB7"/>
    <w:rsid w:val="00364ADE"/>
    <w:rsid w:val="00364F9B"/>
    <w:rsid w:val="0036571A"/>
    <w:rsid w:val="003724BB"/>
    <w:rsid w:val="00372FFB"/>
    <w:rsid w:val="003745DB"/>
    <w:rsid w:val="00376C07"/>
    <w:rsid w:val="00381B75"/>
    <w:rsid w:val="00382DFB"/>
    <w:rsid w:val="00383998"/>
    <w:rsid w:val="00383AFD"/>
    <w:rsid w:val="00383ED4"/>
    <w:rsid w:val="0039014A"/>
    <w:rsid w:val="003902D6"/>
    <w:rsid w:val="00391E56"/>
    <w:rsid w:val="00394866"/>
    <w:rsid w:val="00394F71"/>
    <w:rsid w:val="00395F1E"/>
    <w:rsid w:val="003A21CC"/>
    <w:rsid w:val="003A70BC"/>
    <w:rsid w:val="003A7C59"/>
    <w:rsid w:val="003B0159"/>
    <w:rsid w:val="003B0F86"/>
    <w:rsid w:val="003B5DF6"/>
    <w:rsid w:val="003B60F3"/>
    <w:rsid w:val="003B63E0"/>
    <w:rsid w:val="003B767A"/>
    <w:rsid w:val="003C20F6"/>
    <w:rsid w:val="003C3198"/>
    <w:rsid w:val="003D06D6"/>
    <w:rsid w:val="003D0E74"/>
    <w:rsid w:val="003D104D"/>
    <w:rsid w:val="003D1957"/>
    <w:rsid w:val="003D19EC"/>
    <w:rsid w:val="003D33DC"/>
    <w:rsid w:val="003D4D05"/>
    <w:rsid w:val="003E030F"/>
    <w:rsid w:val="003E25F0"/>
    <w:rsid w:val="003E2679"/>
    <w:rsid w:val="003E28AF"/>
    <w:rsid w:val="003E7F10"/>
    <w:rsid w:val="003F3791"/>
    <w:rsid w:val="003F51D2"/>
    <w:rsid w:val="003F6326"/>
    <w:rsid w:val="003F6888"/>
    <w:rsid w:val="003F7A19"/>
    <w:rsid w:val="00400004"/>
    <w:rsid w:val="00410630"/>
    <w:rsid w:val="004110FC"/>
    <w:rsid w:val="0041122E"/>
    <w:rsid w:val="00411AC8"/>
    <w:rsid w:val="00411C02"/>
    <w:rsid w:val="00416F60"/>
    <w:rsid w:val="004170A2"/>
    <w:rsid w:val="00420093"/>
    <w:rsid w:val="00424C5A"/>
    <w:rsid w:val="004266C3"/>
    <w:rsid w:val="004273A7"/>
    <w:rsid w:val="004276D2"/>
    <w:rsid w:val="0043188C"/>
    <w:rsid w:val="00433483"/>
    <w:rsid w:val="004340DA"/>
    <w:rsid w:val="00434DCF"/>
    <w:rsid w:val="004377C0"/>
    <w:rsid w:val="0044030F"/>
    <w:rsid w:val="00442941"/>
    <w:rsid w:val="00445D79"/>
    <w:rsid w:val="004473A2"/>
    <w:rsid w:val="0045006E"/>
    <w:rsid w:val="00450650"/>
    <w:rsid w:val="00450994"/>
    <w:rsid w:val="00455728"/>
    <w:rsid w:val="00457791"/>
    <w:rsid w:val="00457C4B"/>
    <w:rsid w:val="00460C8B"/>
    <w:rsid w:val="0046179A"/>
    <w:rsid w:val="004617A3"/>
    <w:rsid w:val="00467B56"/>
    <w:rsid w:val="00472D87"/>
    <w:rsid w:val="004730C6"/>
    <w:rsid w:val="00473168"/>
    <w:rsid w:val="004741A4"/>
    <w:rsid w:val="00474DDC"/>
    <w:rsid w:val="00475897"/>
    <w:rsid w:val="00476E4A"/>
    <w:rsid w:val="004770D0"/>
    <w:rsid w:val="004779E5"/>
    <w:rsid w:val="00480560"/>
    <w:rsid w:val="004821F8"/>
    <w:rsid w:val="0048304F"/>
    <w:rsid w:val="004862B3"/>
    <w:rsid w:val="00487305"/>
    <w:rsid w:val="004877E3"/>
    <w:rsid w:val="0049100F"/>
    <w:rsid w:val="00493D59"/>
    <w:rsid w:val="0049552C"/>
    <w:rsid w:val="00495853"/>
    <w:rsid w:val="004A0542"/>
    <w:rsid w:val="004A42E3"/>
    <w:rsid w:val="004A4C5E"/>
    <w:rsid w:val="004A55B3"/>
    <w:rsid w:val="004A7F0A"/>
    <w:rsid w:val="004B3DCD"/>
    <w:rsid w:val="004B4440"/>
    <w:rsid w:val="004B70CE"/>
    <w:rsid w:val="004B7AA2"/>
    <w:rsid w:val="004C37DD"/>
    <w:rsid w:val="004C4B11"/>
    <w:rsid w:val="004C4D74"/>
    <w:rsid w:val="004C66C6"/>
    <w:rsid w:val="004C7254"/>
    <w:rsid w:val="004D216C"/>
    <w:rsid w:val="004D36E8"/>
    <w:rsid w:val="004D4770"/>
    <w:rsid w:val="004D4BC6"/>
    <w:rsid w:val="004D4C17"/>
    <w:rsid w:val="004D5B09"/>
    <w:rsid w:val="004D5FEC"/>
    <w:rsid w:val="004D635C"/>
    <w:rsid w:val="004E1CBE"/>
    <w:rsid w:val="004E3178"/>
    <w:rsid w:val="004E3C29"/>
    <w:rsid w:val="004E3D8C"/>
    <w:rsid w:val="004E69B8"/>
    <w:rsid w:val="004E7A97"/>
    <w:rsid w:val="004F1A87"/>
    <w:rsid w:val="004F452E"/>
    <w:rsid w:val="004F4A9B"/>
    <w:rsid w:val="00503563"/>
    <w:rsid w:val="005044D5"/>
    <w:rsid w:val="00504B7A"/>
    <w:rsid w:val="0050533F"/>
    <w:rsid w:val="00505A08"/>
    <w:rsid w:val="005078B2"/>
    <w:rsid w:val="005079B9"/>
    <w:rsid w:val="00507F44"/>
    <w:rsid w:val="005105D8"/>
    <w:rsid w:val="00510FB4"/>
    <w:rsid w:val="00515C79"/>
    <w:rsid w:val="00515F7B"/>
    <w:rsid w:val="005170A5"/>
    <w:rsid w:val="00522FB5"/>
    <w:rsid w:val="00523FF8"/>
    <w:rsid w:val="005262F2"/>
    <w:rsid w:val="00526353"/>
    <w:rsid w:val="005269DF"/>
    <w:rsid w:val="0053061C"/>
    <w:rsid w:val="00532D04"/>
    <w:rsid w:val="0053323A"/>
    <w:rsid w:val="00534CEE"/>
    <w:rsid w:val="00535EFF"/>
    <w:rsid w:val="00540F5A"/>
    <w:rsid w:val="00540FEB"/>
    <w:rsid w:val="0054265F"/>
    <w:rsid w:val="00544374"/>
    <w:rsid w:val="0054466B"/>
    <w:rsid w:val="00544762"/>
    <w:rsid w:val="0054505F"/>
    <w:rsid w:val="00545A4F"/>
    <w:rsid w:val="005462C1"/>
    <w:rsid w:val="005502BC"/>
    <w:rsid w:val="005567C0"/>
    <w:rsid w:val="0056331F"/>
    <w:rsid w:val="0056427B"/>
    <w:rsid w:val="00565F9A"/>
    <w:rsid w:val="00574128"/>
    <w:rsid w:val="00574216"/>
    <w:rsid w:val="005745B2"/>
    <w:rsid w:val="005752DD"/>
    <w:rsid w:val="00581061"/>
    <w:rsid w:val="00583861"/>
    <w:rsid w:val="00585759"/>
    <w:rsid w:val="00586FF9"/>
    <w:rsid w:val="00590B2C"/>
    <w:rsid w:val="00590F38"/>
    <w:rsid w:val="00591E0F"/>
    <w:rsid w:val="00592E10"/>
    <w:rsid w:val="005954CA"/>
    <w:rsid w:val="005A1ED8"/>
    <w:rsid w:val="005A3568"/>
    <w:rsid w:val="005A5AB4"/>
    <w:rsid w:val="005A6503"/>
    <w:rsid w:val="005A677F"/>
    <w:rsid w:val="005A7962"/>
    <w:rsid w:val="005B4344"/>
    <w:rsid w:val="005B595D"/>
    <w:rsid w:val="005C0F1A"/>
    <w:rsid w:val="005C2C90"/>
    <w:rsid w:val="005C2D63"/>
    <w:rsid w:val="005C5148"/>
    <w:rsid w:val="005C5F64"/>
    <w:rsid w:val="005C6D67"/>
    <w:rsid w:val="005C71D3"/>
    <w:rsid w:val="005D498E"/>
    <w:rsid w:val="005D5F85"/>
    <w:rsid w:val="005E1BAF"/>
    <w:rsid w:val="005E2272"/>
    <w:rsid w:val="005E25D4"/>
    <w:rsid w:val="005E30C1"/>
    <w:rsid w:val="005E6DB5"/>
    <w:rsid w:val="005F0803"/>
    <w:rsid w:val="005F0DF2"/>
    <w:rsid w:val="005F229E"/>
    <w:rsid w:val="005F3113"/>
    <w:rsid w:val="005F54DE"/>
    <w:rsid w:val="005F58FF"/>
    <w:rsid w:val="005F5D2B"/>
    <w:rsid w:val="005F6381"/>
    <w:rsid w:val="00600712"/>
    <w:rsid w:val="0060159D"/>
    <w:rsid w:val="00604E8D"/>
    <w:rsid w:val="006059A2"/>
    <w:rsid w:val="0060769A"/>
    <w:rsid w:val="0061017A"/>
    <w:rsid w:val="0061098D"/>
    <w:rsid w:val="00612C05"/>
    <w:rsid w:val="00615484"/>
    <w:rsid w:val="006178F6"/>
    <w:rsid w:val="00621504"/>
    <w:rsid w:val="00625CF0"/>
    <w:rsid w:val="00626E26"/>
    <w:rsid w:val="00630CAA"/>
    <w:rsid w:val="0063300A"/>
    <w:rsid w:val="00633083"/>
    <w:rsid w:val="00633651"/>
    <w:rsid w:val="0063375F"/>
    <w:rsid w:val="00634723"/>
    <w:rsid w:val="00634A73"/>
    <w:rsid w:val="00634DFA"/>
    <w:rsid w:val="006354CC"/>
    <w:rsid w:val="00637E2E"/>
    <w:rsid w:val="00640C68"/>
    <w:rsid w:val="00641862"/>
    <w:rsid w:val="00641F9E"/>
    <w:rsid w:val="0064319F"/>
    <w:rsid w:val="00647483"/>
    <w:rsid w:val="006535DE"/>
    <w:rsid w:val="00654C0A"/>
    <w:rsid w:val="00662DE5"/>
    <w:rsid w:val="0066465B"/>
    <w:rsid w:val="00664F12"/>
    <w:rsid w:val="00666A33"/>
    <w:rsid w:val="00667104"/>
    <w:rsid w:val="00676BC2"/>
    <w:rsid w:val="00676CB1"/>
    <w:rsid w:val="006866EA"/>
    <w:rsid w:val="0068789E"/>
    <w:rsid w:val="00687AA9"/>
    <w:rsid w:val="00690855"/>
    <w:rsid w:val="00690FC2"/>
    <w:rsid w:val="006934B9"/>
    <w:rsid w:val="00696EBF"/>
    <w:rsid w:val="006A08C5"/>
    <w:rsid w:val="006A2A86"/>
    <w:rsid w:val="006A3155"/>
    <w:rsid w:val="006A35EB"/>
    <w:rsid w:val="006A3C76"/>
    <w:rsid w:val="006A45E1"/>
    <w:rsid w:val="006A4F0B"/>
    <w:rsid w:val="006A536E"/>
    <w:rsid w:val="006A68AF"/>
    <w:rsid w:val="006A70D5"/>
    <w:rsid w:val="006A7E15"/>
    <w:rsid w:val="006B0BCC"/>
    <w:rsid w:val="006B0CBA"/>
    <w:rsid w:val="006B154C"/>
    <w:rsid w:val="006B20EE"/>
    <w:rsid w:val="006B2C98"/>
    <w:rsid w:val="006B4EFE"/>
    <w:rsid w:val="006C0869"/>
    <w:rsid w:val="006C1A35"/>
    <w:rsid w:val="006C1D78"/>
    <w:rsid w:val="006C274C"/>
    <w:rsid w:val="006C2B8F"/>
    <w:rsid w:val="006C3D04"/>
    <w:rsid w:val="006C3F5A"/>
    <w:rsid w:val="006C56FD"/>
    <w:rsid w:val="006D18A9"/>
    <w:rsid w:val="006D267C"/>
    <w:rsid w:val="006D60D4"/>
    <w:rsid w:val="006D6BD8"/>
    <w:rsid w:val="006E0EE6"/>
    <w:rsid w:val="006E258A"/>
    <w:rsid w:val="006E6588"/>
    <w:rsid w:val="006F0745"/>
    <w:rsid w:val="006F0C50"/>
    <w:rsid w:val="006F4E77"/>
    <w:rsid w:val="006F696D"/>
    <w:rsid w:val="00700EC5"/>
    <w:rsid w:val="0070192F"/>
    <w:rsid w:val="00701DE0"/>
    <w:rsid w:val="00702535"/>
    <w:rsid w:val="00710465"/>
    <w:rsid w:val="00710629"/>
    <w:rsid w:val="00710AEB"/>
    <w:rsid w:val="00713C60"/>
    <w:rsid w:val="00714447"/>
    <w:rsid w:val="00715CA9"/>
    <w:rsid w:val="0071733F"/>
    <w:rsid w:val="00717E8D"/>
    <w:rsid w:val="0072126A"/>
    <w:rsid w:val="007237E2"/>
    <w:rsid w:val="00724216"/>
    <w:rsid w:val="00724D92"/>
    <w:rsid w:val="00725FF3"/>
    <w:rsid w:val="007333D4"/>
    <w:rsid w:val="00734485"/>
    <w:rsid w:val="00734F58"/>
    <w:rsid w:val="007355D3"/>
    <w:rsid w:val="007359FA"/>
    <w:rsid w:val="0073762D"/>
    <w:rsid w:val="00741A91"/>
    <w:rsid w:val="00744B31"/>
    <w:rsid w:val="00745D65"/>
    <w:rsid w:val="00746A17"/>
    <w:rsid w:val="00752453"/>
    <w:rsid w:val="00752F76"/>
    <w:rsid w:val="00753130"/>
    <w:rsid w:val="007545F2"/>
    <w:rsid w:val="007566AA"/>
    <w:rsid w:val="007574D6"/>
    <w:rsid w:val="00764A7E"/>
    <w:rsid w:val="007650B0"/>
    <w:rsid w:val="007665AF"/>
    <w:rsid w:val="00771E5E"/>
    <w:rsid w:val="0077470D"/>
    <w:rsid w:val="00780919"/>
    <w:rsid w:val="007810D9"/>
    <w:rsid w:val="007811F1"/>
    <w:rsid w:val="007819A0"/>
    <w:rsid w:val="00782B0E"/>
    <w:rsid w:val="00784680"/>
    <w:rsid w:val="007852F0"/>
    <w:rsid w:val="00794D7B"/>
    <w:rsid w:val="00794E34"/>
    <w:rsid w:val="007959C0"/>
    <w:rsid w:val="00797DC4"/>
    <w:rsid w:val="007A10E7"/>
    <w:rsid w:val="007A13C7"/>
    <w:rsid w:val="007A2619"/>
    <w:rsid w:val="007A2E9C"/>
    <w:rsid w:val="007A49C8"/>
    <w:rsid w:val="007A515F"/>
    <w:rsid w:val="007A6410"/>
    <w:rsid w:val="007A69C3"/>
    <w:rsid w:val="007A69EF"/>
    <w:rsid w:val="007A6E65"/>
    <w:rsid w:val="007B1965"/>
    <w:rsid w:val="007B4917"/>
    <w:rsid w:val="007B6245"/>
    <w:rsid w:val="007B7DD6"/>
    <w:rsid w:val="007C1238"/>
    <w:rsid w:val="007C381F"/>
    <w:rsid w:val="007C66DA"/>
    <w:rsid w:val="007D0E92"/>
    <w:rsid w:val="007D0F24"/>
    <w:rsid w:val="007D333C"/>
    <w:rsid w:val="007D564A"/>
    <w:rsid w:val="007D5B02"/>
    <w:rsid w:val="007D665B"/>
    <w:rsid w:val="007D696B"/>
    <w:rsid w:val="007E00A6"/>
    <w:rsid w:val="007E0A6F"/>
    <w:rsid w:val="007E1F34"/>
    <w:rsid w:val="007E3BC1"/>
    <w:rsid w:val="007E3F45"/>
    <w:rsid w:val="007E5F23"/>
    <w:rsid w:val="007E7A61"/>
    <w:rsid w:val="007F0129"/>
    <w:rsid w:val="007F1394"/>
    <w:rsid w:val="007F2046"/>
    <w:rsid w:val="007F3EE1"/>
    <w:rsid w:val="007F5E99"/>
    <w:rsid w:val="007F6A73"/>
    <w:rsid w:val="008024E9"/>
    <w:rsid w:val="00803395"/>
    <w:rsid w:val="0080367F"/>
    <w:rsid w:val="00805E15"/>
    <w:rsid w:val="0080723D"/>
    <w:rsid w:val="00811019"/>
    <w:rsid w:val="00811E78"/>
    <w:rsid w:val="00812C6E"/>
    <w:rsid w:val="00813C9F"/>
    <w:rsid w:val="008147F0"/>
    <w:rsid w:val="00814AF7"/>
    <w:rsid w:val="00815B97"/>
    <w:rsid w:val="008177A6"/>
    <w:rsid w:val="008202CA"/>
    <w:rsid w:val="00822CAD"/>
    <w:rsid w:val="00826FA9"/>
    <w:rsid w:val="00827440"/>
    <w:rsid w:val="00832EBF"/>
    <w:rsid w:val="008330E2"/>
    <w:rsid w:val="00835F4D"/>
    <w:rsid w:val="008362A8"/>
    <w:rsid w:val="00836B13"/>
    <w:rsid w:val="00836C57"/>
    <w:rsid w:val="00841D6A"/>
    <w:rsid w:val="00841FAB"/>
    <w:rsid w:val="00846B21"/>
    <w:rsid w:val="008478B1"/>
    <w:rsid w:val="008509DE"/>
    <w:rsid w:val="00850E3B"/>
    <w:rsid w:val="0085285B"/>
    <w:rsid w:val="00855B62"/>
    <w:rsid w:val="0086034B"/>
    <w:rsid w:val="00861F91"/>
    <w:rsid w:val="008623D5"/>
    <w:rsid w:val="00862999"/>
    <w:rsid w:val="00862C3F"/>
    <w:rsid w:val="00862D9E"/>
    <w:rsid w:val="0086422B"/>
    <w:rsid w:val="0087289E"/>
    <w:rsid w:val="00874BA5"/>
    <w:rsid w:val="0087502C"/>
    <w:rsid w:val="00876143"/>
    <w:rsid w:val="008774A1"/>
    <w:rsid w:val="00883C65"/>
    <w:rsid w:val="008840DB"/>
    <w:rsid w:val="00884943"/>
    <w:rsid w:val="00884F0E"/>
    <w:rsid w:val="008851F7"/>
    <w:rsid w:val="0088582C"/>
    <w:rsid w:val="00886367"/>
    <w:rsid w:val="00887BA5"/>
    <w:rsid w:val="00887E37"/>
    <w:rsid w:val="00890BDB"/>
    <w:rsid w:val="0089266B"/>
    <w:rsid w:val="00893949"/>
    <w:rsid w:val="008956D8"/>
    <w:rsid w:val="00896896"/>
    <w:rsid w:val="008970C5"/>
    <w:rsid w:val="0089726C"/>
    <w:rsid w:val="008A0435"/>
    <w:rsid w:val="008A0D19"/>
    <w:rsid w:val="008A23E2"/>
    <w:rsid w:val="008A32BD"/>
    <w:rsid w:val="008A3485"/>
    <w:rsid w:val="008A43B9"/>
    <w:rsid w:val="008A43F5"/>
    <w:rsid w:val="008A5A80"/>
    <w:rsid w:val="008B09F8"/>
    <w:rsid w:val="008B2216"/>
    <w:rsid w:val="008B53D1"/>
    <w:rsid w:val="008C1523"/>
    <w:rsid w:val="008C4D0D"/>
    <w:rsid w:val="008C55A0"/>
    <w:rsid w:val="008C5D9B"/>
    <w:rsid w:val="008C6B5C"/>
    <w:rsid w:val="008C6F94"/>
    <w:rsid w:val="008C7EA9"/>
    <w:rsid w:val="008D41E8"/>
    <w:rsid w:val="008D4F42"/>
    <w:rsid w:val="008D574D"/>
    <w:rsid w:val="008D6AB4"/>
    <w:rsid w:val="008D7473"/>
    <w:rsid w:val="008E09D4"/>
    <w:rsid w:val="008E52A3"/>
    <w:rsid w:val="008E5D77"/>
    <w:rsid w:val="008F1020"/>
    <w:rsid w:val="008F48F2"/>
    <w:rsid w:val="00900C57"/>
    <w:rsid w:val="00901AAB"/>
    <w:rsid w:val="00902DD4"/>
    <w:rsid w:val="00903706"/>
    <w:rsid w:val="00904C3A"/>
    <w:rsid w:val="00905719"/>
    <w:rsid w:val="00906CA6"/>
    <w:rsid w:val="009166E2"/>
    <w:rsid w:val="00922C21"/>
    <w:rsid w:val="00923C95"/>
    <w:rsid w:val="009251BE"/>
    <w:rsid w:val="0092540C"/>
    <w:rsid w:val="009261D3"/>
    <w:rsid w:val="00931152"/>
    <w:rsid w:val="009345DC"/>
    <w:rsid w:val="009352B6"/>
    <w:rsid w:val="00935FAC"/>
    <w:rsid w:val="0093629F"/>
    <w:rsid w:val="00936DC8"/>
    <w:rsid w:val="00937F55"/>
    <w:rsid w:val="00940FE4"/>
    <w:rsid w:val="00941CA3"/>
    <w:rsid w:val="0094515C"/>
    <w:rsid w:val="00951396"/>
    <w:rsid w:val="00951DE0"/>
    <w:rsid w:val="0095459E"/>
    <w:rsid w:val="0095616B"/>
    <w:rsid w:val="00956652"/>
    <w:rsid w:val="00963B66"/>
    <w:rsid w:val="00970082"/>
    <w:rsid w:val="009713D3"/>
    <w:rsid w:val="00971BC4"/>
    <w:rsid w:val="00972672"/>
    <w:rsid w:val="00981A21"/>
    <w:rsid w:val="00987916"/>
    <w:rsid w:val="00992EE4"/>
    <w:rsid w:val="009937AC"/>
    <w:rsid w:val="00993BDD"/>
    <w:rsid w:val="009A2407"/>
    <w:rsid w:val="009A3FD8"/>
    <w:rsid w:val="009A5CC8"/>
    <w:rsid w:val="009A5D71"/>
    <w:rsid w:val="009B2CFE"/>
    <w:rsid w:val="009B31DD"/>
    <w:rsid w:val="009B3F10"/>
    <w:rsid w:val="009B4574"/>
    <w:rsid w:val="009B482F"/>
    <w:rsid w:val="009B666A"/>
    <w:rsid w:val="009B6973"/>
    <w:rsid w:val="009C049F"/>
    <w:rsid w:val="009C44C9"/>
    <w:rsid w:val="009C6121"/>
    <w:rsid w:val="009C6384"/>
    <w:rsid w:val="009C76D1"/>
    <w:rsid w:val="009D469B"/>
    <w:rsid w:val="009D6A51"/>
    <w:rsid w:val="009D788E"/>
    <w:rsid w:val="009E0658"/>
    <w:rsid w:val="009E241F"/>
    <w:rsid w:val="009E4C52"/>
    <w:rsid w:val="009E59B0"/>
    <w:rsid w:val="009E5AC3"/>
    <w:rsid w:val="009E60D8"/>
    <w:rsid w:val="009E70A5"/>
    <w:rsid w:val="009E728D"/>
    <w:rsid w:val="009E7C21"/>
    <w:rsid w:val="009F22B5"/>
    <w:rsid w:val="009F3728"/>
    <w:rsid w:val="009F49BE"/>
    <w:rsid w:val="009F5A56"/>
    <w:rsid w:val="009F5D72"/>
    <w:rsid w:val="00A01095"/>
    <w:rsid w:val="00A041DA"/>
    <w:rsid w:val="00A04DEF"/>
    <w:rsid w:val="00A062C7"/>
    <w:rsid w:val="00A064E6"/>
    <w:rsid w:val="00A073E0"/>
    <w:rsid w:val="00A110B0"/>
    <w:rsid w:val="00A14B87"/>
    <w:rsid w:val="00A1595F"/>
    <w:rsid w:val="00A178D9"/>
    <w:rsid w:val="00A17F15"/>
    <w:rsid w:val="00A20194"/>
    <w:rsid w:val="00A2389B"/>
    <w:rsid w:val="00A24DA0"/>
    <w:rsid w:val="00A24E57"/>
    <w:rsid w:val="00A251BF"/>
    <w:rsid w:val="00A263BC"/>
    <w:rsid w:val="00A31789"/>
    <w:rsid w:val="00A31D04"/>
    <w:rsid w:val="00A31FC6"/>
    <w:rsid w:val="00A324BE"/>
    <w:rsid w:val="00A32BF9"/>
    <w:rsid w:val="00A333FB"/>
    <w:rsid w:val="00A33FD3"/>
    <w:rsid w:val="00A345F3"/>
    <w:rsid w:val="00A34856"/>
    <w:rsid w:val="00A36D43"/>
    <w:rsid w:val="00A37E04"/>
    <w:rsid w:val="00A429D5"/>
    <w:rsid w:val="00A43152"/>
    <w:rsid w:val="00A465EB"/>
    <w:rsid w:val="00A46C8D"/>
    <w:rsid w:val="00A505FB"/>
    <w:rsid w:val="00A538CF"/>
    <w:rsid w:val="00A54FF8"/>
    <w:rsid w:val="00A551B6"/>
    <w:rsid w:val="00A559B4"/>
    <w:rsid w:val="00A574AE"/>
    <w:rsid w:val="00A60FF1"/>
    <w:rsid w:val="00A61418"/>
    <w:rsid w:val="00A6170C"/>
    <w:rsid w:val="00A62DB5"/>
    <w:rsid w:val="00A65195"/>
    <w:rsid w:val="00A713BE"/>
    <w:rsid w:val="00A739E6"/>
    <w:rsid w:val="00A75A2B"/>
    <w:rsid w:val="00A76255"/>
    <w:rsid w:val="00A76ABC"/>
    <w:rsid w:val="00A773F2"/>
    <w:rsid w:val="00A814DA"/>
    <w:rsid w:val="00A81ADE"/>
    <w:rsid w:val="00A8381D"/>
    <w:rsid w:val="00A8491C"/>
    <w:rsid w:val="00A84AC2"/>
    <w:rsid w:val="00A85728"/>
    <w:rsid w:val="00A86117"/>
    <w:rsid w:val="00A935C9"/>
    <w:rsid w:val="00A96459"/>
    <w:rsid w:val="00A97704"/>
    <w:rsid w:val="00AA7F02"/>
    <w:rsid w:val="00AB0845"/>
    <w:rsid w:val="00AB1150"/>
    <w:rsid w:val="00AB6953"/>
    <w:rsid w:val="00AB6D0D"/>
    <w:rsid w:val="00AC2EC5"/>
    <w:rsid w:val="00AC37C6"/>
    <w:rsid w:val="00AC3C42"/>
    <w:rsid w:val="00AC709B"/>
    <w:rsid w:val="00AD0F5B"/>
    <w:rsid w:val="00AD4F52"/>
    <w:rsid w:val="00AD54A4"/>
    <w:rsid w:val="00AE1372"/>
    <w:rsid w:val="00AE243A"/>
    <w:rsid w:val="00AE3209"/>
    <w:rsid w:val="00AE43FE"/>
    <w:rsid w:val="00AE795E"/>
    <w:rsid w:val="00AE7EE2"/>
    <w:rsid w:val="00AF1547"/>
    <w:rsid w:val="00AF35F0"/>
    <w:rsid w:val="00AF5E69"/>
    <w:rsid w:val="00B003C1"/>
    <w:rsid w:val="00B01B04"/>
    <w:rsid w:val="00B04772"/>
    <w:rsid w:val="00B057D4"/>
    <w:rsid w:val="00B05C03"/>
    <w:rsid w:val="00B05D27"/>
    <w:rsid w:val="00B06370"/>
    <w:rsid w:val="00B117C1"/>
    <w:rsid w:val="00B23958"/>
    <w:rsid w:val="00B24272"/>
    <w:rsid w:val="00B2439D"/>
    <w:rsid w:val="00B246A9"/>
    <w:rsid w:val="00B25C75"/>
    <w:rsid w:val="00B26313"/>
    <w:rsid w:val="00B2675F"/>
    <w:rsid w:val="00B26CC0"/>
    <w:rsid w:val="00B30C86"/>
    <w:rsid w:val="00B340FF"/>
    <w:rsid w:val="00B352CA"/>
    <w:rsid w:val="00B366CA"/>
    <w:rsid w:val="00B36C00"/>
    <w:rsid w:val="00B3713A"/>
    <w:rsid w:val="00B408F2"/>
    <w:rsid w:val="00B416DA"/>
    <w:rsid w:val="00B42A8D"/>
    <w:rsid w:val="00B450FE"/>
    <w:rsid w:val="00B453E9"/>
    <w:rsid w:val="00B4556F"/>
    <w:rsid w:val="00B46564"/>
    <w:rsid w:val="00B46F20"/>
    <w:rsid w:val="00B47242"/>
    <w:rsid w:val="00B476DD"/>
    <w:rsid w:val="00B52A06"/>
    <w:rsid w:val="00B5365E"/>
    <w:rsid w:val="00B553A5"/>
    <w:rsid w:val="00B61E29"/>
    <w:rsid w:val="00B63CD0"/>
    <w:rsid w:val="00B7041B"/>
    <w:rsid w:val="00B7291C"/>
    <w:rsid w:val="00B75017"/>
    <w:rsid w:val="00B76267"/>
    <w:rsid w:val="00B77826"/>
    <w:rsid w:val="00B82DBA"/>
    <w:rsid w:val="00B831D4"/>
    <w:rsid w:val="00B84006"/>
    <w:rsid w:val="00B873C9"/>
    <w:rsid w:val="00B91CB7"/>
    <w:rsid w:val="00B93E2C"/>
    <w:rsid w:val="00B94BC3"/>
    <w:rsid w:val="00B95AE4"/>
    <w:rsid w:val="00B95D0B"/>
    <w:rsid w:val="00B9686C"/>
    <w:rsid w:val="00B96FB4"/>
    <w:rsid w:val="00BA658B"/>
    <w:rsid w:val="00BA6D8F"/>
    <w:rsid w:val="00BB225E"/>
    <w:rsid w:val="00BB2465"/>
    <w:rsid w:val="00BB7963"/>
    <w:rsid w:val="00BC2FDD"/>
    <w:rsid w:val="00BC3033"/>
    <w:rsid w:val="00BC33C7"/>
    <w:rsid w:val="00BC3E66"/>
    <w:rsid w:val="00BD0450"/>
    <w:rsid w:val="00BD0AEF"/>
    <w:rsid w:val="00BD2E75"/>
    <w:rsid w:val="00BD50C5"/>
    <w:rsid w:val="00BE07C0"/>
    <w:rsid w:val="00BE5625"/>
    <w:rsid w:val="00BE5EBD"/>
    <w:rsid w:val="00BE6D2D"/>
    <w:rsid w:val="00BE71AD"/>
    <w:rsid w:val="00BE77B3"/>
    <w:rsid w:val="00BF023E"/>
    <w:rsid w:val="00BF096D"/>
    <w:rsid w:val="00BF0FE8"/>
    <w:rsid w:val="00BF3808"/>
    <w:rsid w:val="00BF49E4"/>
    <w:rsid w:val="00BF4D11"/>
    <w:rsid w:val="00BF4DFB"/>
    <w:rsid w:val="00C01B41"/>
    <w:rsid w:val="00C02D60"/>
    <w:rsid w:val="00C05FB8"/>
    <w:rsid w:val="00C07CDD"/>
    <w:rsid w:val="00C120BE"/>
    <w:rsid w:val="00C13471"/>
    <w:rsid w:val="00C13ED3"/>
    <w:rsid w:val="00C15D31"/>
    <w:rsid w:val="00C172EC"/>
    <w:rsid w:val="00C23BCF"/>
    <w:rsid w:val="00C2549B"/>
    <w:rsid w:val="00C261D8"/>
    <w:rsid w:val="00C263CB"/>
    <w:rsid w:val="00C34DB2"/>
    <w:rsid w:val="00C40C54"/>
    <w:rsid w:val="00C42E24"/>
    <w:rsid w:val="00C4335A"/>
    <w:rsid w:val="00C4383E"/>
    <w:rsid w:val="00C438DF"/>
    <w:rsid w:val="00C4491B"/>
    <w:rsid w:val="00C52954"/>
    <w:rsid w:val="00C532EA"/>
    <w:rsid w:val="00C54596"/>
    <w:rsid w:val="00C601B4"/>
    <w:rsid w:val="00C656DB"/>
    <w:rsid w:val="00C66259"/>
    <w:rsid w:val="00C671AD"/>
    <w:rsid w:val="00C67D3D"/>
    <w:rsid w:val="00C77F41"/>
    <w:rsid w:val="00C83155"/>
    <w:rsid w:val="00C836CC"/>
    <w:rsid w:val="00C8458D"/>
    <w:rsid w:val="00C928C3"/>
    <w:rsid w:val="00C9520E"/>
    <w:rsid w:val="00C96966"/>
    <w:rsid w:val="00CA0018"/>
    <w:rsid w:val="00CA579D"/>
    <w:rsid w:val="00CB0417"/>
    <w:rsid w:val="00CB0CDA"/>
    <w:rsid w:val="00CB1064"/>
    <w:rsid w:val="00CB1A44"/>
    <w:rsid w:val="00CB3974"/>
    <w:rsid w:val="00CB628E"/>
    <w:rsid w:val="00CC0E6A"/>
    <w:rsid w:val="00CC10D6"/>
    <w:rsid w:val="00CC2141"/>
    <w:rsid w:val="00CC2D6D"/>
    <w:rsid w:val="00CC32C2"/>
    <w:rsid w:val="00CC4B40"/>
    <w:rsid w:val="00CC56A1"/>
    <w:rsid w:val="00CC5B4F"/>
    <w:rsid w:val="00CC5D4C"/>
    <w:rsid w:val="00CC643E"/>
    <w:rsid w:val="00CC6F4E"/>
    <w:rsid w:val="00CD133B"/>
    <w:rsid w:val="00CD38F1"/>
    <w:rsid w:val="00CD445B"/>
    <w:rsid w:val="00CD4C08"/>
    <w:rsid w:val="00CD63BD"/>
    <w:rsid w:val="00CE3D02"/>
    <w:rsid w:val="00CE4D3A"/>
    <w:rsid w:val="00CF0053"/>
    <w:rsid w:val="00CF2FDE"/>
    <w:rsid w:val="00CF39F9"/>
    <w:rsid w:val="00CF414A"/>
    <w:rsid w:val="00CF4D32"/>
    <w:rsid w:val="00CF50F9"/>
    <w:rsid w:val="00CF515D"/>
    <w:rsid w:val="00CF7972"/>
    <w:rsid w:val="00D00A24"/>
    <w:rsid w:val="00D00D5B"/>
    <w:rsid w:val="00D02E2E"/>
    <w:rsid w:val="00D04110"/>
    <w:rsid w:val="00D0478E"/>
    <w:rsid w:val="00D047FD"/>
    <w:rsid w:val="00D0561F"/>
    <w:rsid w:val="00D1102C"/>
    <w:rsid w:val="00D11D18"/>
    <w:rsid w:val="00D16AF7"/>
    <w:rsid w:val="00D172D5"/>
    <w:rsid w:val="00D21A58"/>
    <w:rsid w:val="00D221D6"/>
    <w:rsid w:val="00D2261F"/>
    <w:rsid w:val="00D24E14"/>
    <w:rsid w:val="00D24FFB"/>
    <w:rsid w:val="00D2533E"/>
    <w:rsid w:val="00D25BFB"/>
    <w:rsid w:val="00D27489"/>
    <w:rsid w:val="00D27F2E"/>
    <w:rsid w:val="00D31021"/>
    <w:rsid w:val="00D31450"/>
    <w:rsid w:val="00D32005"/>
    <w:rsid w:val="00D342D9"/>
    <w:rsid w:val="00D3591C"/>
    <w:rsid w:val="00D3661A"/>
    <w:rsid w:val="00D40594"/>
    <w:rsid w:val="00D40842"/>
    <w:rsid w:val="00D4186A"/>
    <w:rsid w:val="00D41CF9"/>
    <w:rsid w:val="00D41DE5"/>
    <w:rsid w:val="00D51ACC"/>
    <w:rsid w:val="00D51B17"/>
    <w:rsid w:val="00D53DEB"/>
    <w:rsid w:val="00D54A7D"/>
    <w:rsid w:val="00D57331"/>
    <w:rsid w:val="00D577A9"/>
    <w:rsid w:val="00D62123"/>
    <w:rsid w:val="00D62836"/>
    <w:rsid w:val="00D666EB"/>
    <w:rsid w:val="00D6697C"/>
    <w:rsid w:val="00D70186"/>
    <w:rsid w:val="00D749DF"/>
    <w:rsid w:val="00D75490"/>
    <w:rsid w:val="00D80E97"/>
    <w:rsid w:val="00D83171"/>
    <w:rsid w:val="00D83F3C"/>
    <w:rsid w:val="00D84346"/>
    <w:rsid w:val="00D84E8D"/>
    <w:rsid w:val="00D85EB8"/>
    <w:rsid w:val="00D86597"/>
    <w:rsid w:val="00D8795B"/>
    <w:rsid w:val="00D92FAD"/>
    <w:rsid w:val="00D93384"/>
    <w:rsid w:val="00D954A3"/>
    <w:rsid w:val="00D963C0"/>
    <w:rsid w:val="00D97B19"/>
    <w:rsid w:val="00DA05E6"/>
    <w:rsid w:val="00DA4243"/>
    <w:rsid w:val="00DA4E65"/>
    <w:rsid w:val="00DA72C9"/>
    <w:rsid w:val="00DB28D3"/>
    <w:rsid w:val="00DB2ACC"/>
    <w:rsid w:val="00DB4149"/>
    <w:rsid w:val="00DB589B"/>
    <w:rsid w:val="00DB65A4"/>
    <w:rsid w:val="00DB7495"/>
    <w:rsid w:val="00DB772E"/>
    <w:rsid w:val="00DC0453"/>
    <w:rsid w:val="00DC33A0"/>
    <w:rsid w:val="00DC365F"/>
    <w:rsid w:val="00DC3DE5"/>
    <w:rsid w:val="00DC73E0"/>
    <w:rsid w:val="00DD001A"/>
    <w:rsid w:val="00DD00B8"/>
    <w:rsid w:val="00DD19CF"/>
    <w:rsid w:val="00DD507E"/>
    <w:rsid w:val="00DE0869"/>
    <w:rsid w:val="00DE0959"/>
    <w:rsid w:val="00DE58C9"/>
    <w:rsid w:val="00DE5F0F"/>
    <w:rsid w:val="00DE6146"/>
    <w:rsid w:val="00DE638F"/>
    <w:rsid w:val="00DE69D4"/>
    <w:rsid w:val="00DF10F2"/>
    <w:rsid w:val="00DF393D"/>
    <w:rsid w:val="00DF46E1"/>
    <w:rsid w:val="00DF4B17"/>
    <w:rsid w:val="00DF5509"/>
    <w:rsid w:val="00DF5F9B"/>
    <w:rsid w:val="00E10C06"/>
    <w:rsid w:val="00E10E3B"/>
    <w:rsid w:val="00E111EE"/>
    <w:rsid w:val="00E120E3"/>
    <w:rsid w:val="00E12AD9"/>
    <w:rsid w:val="00E14976"/>
    <w:rsid w:val="00E17B0D"/>
    <w:rsid w:val="00E2508E"/>
    <w:rsid w:val="00E25C47"/>
    <w:rsid w:val="00E25DCB"/>
    <w:rsid w:val="00E26380"/>
    <w:rsid w:val="00E26FBC"/>
    <w:rsid w:val="00E3407C"/>
    <w:rsid w:val="00E3798E"/>
    <w:rsid w:val="00E40D38"/>
    <w:rsid w:val="00E42E1F"/>
    <w:rsid w:val="00E443FD"/>
    <w:rsid w:val="00E454B6"/>
    <w:rsid w:val="00E460D3"/>
    <w:rsid w:val="00E506CF"/>
    <w:rsid w:val="00E53270"/>
    <w:rsid w:val="00E5442C"/>
    <w:rsid w:val="00E54977"/>
    <w:rsid w:val="00E55B5B"/>
    <w:rsid w:val="00E60ACE"/>
    <w:rsid w:val="00E623F7"/>
    <w:rsid w:val="00E644D8"/>
    <w:rsid w:val="00E65D1E"/>
    <w:rsid w:val="00E732B6"/>
    <w:rsid w:val="00E75701"/>
    <w:rsid w:val="00E7713D"/>
    <w:rsid w:val="00E7788F"/>
    <w:rsid w:val="00E80BF9"/>
    <w:rsid w:val="00E82F24"/>
    <w:rsid w:val="00E84F03"/>
    <w:rsid w:val="00E85A20"/>
    <w:rsid w:val="00E86304"/>
    <w:rsid w:val="00E87852"/>
    <w:rsid w:val="00E90448"/>
    <w:rsid w:val="00E92021"/>
    <w:rsid w:val="00E93B4F"/>
    <w:rsid w:val="00E952F0"/>
    <w:rsid w:val="00E97D5B"/>
    <w:rsid w:val="00EA035C"/>
    <w:rsid w:val="00EA183F"/>
    <w:rsid w:val="00EB3551"/>
    <w:rsid w:val="00EB3BE5"/>
    <w:rsid w:val="00EB58E3"/>
    <w:rsid w:val="00EB68DA"/>
    <w:rsid w:val="00EB736E"/>
    <w:rsid w:val="00EB7C21"/>
    <w:rsid w:val="00EC09AA"/>
    <w:rsid w:val="00EC0BC1"/>
    <w:rsid w:val="00EC1401"/>
    <w:rsid w:val="00EC2EC0"/>
    <w:rsid w:val="00EC412C"/>
    <w:rsid w:val="00ED05EB"/>
    <w:rsid w:val="00ED078C"/>
    <w:rsid w:val="00ED090F"/>
    <w:rsid w:val="00ED1A15"/>
    <w:rsid w:val="00ED2424"/>
    <w:rsid w:val="00ED7F1E"/>
    <w:rsid w:val="00EE21F7"/>
    <w:rsid w:val="00EE33FB"/>
    <w:rsid w:val="00EE3C14"/>
    <w:rsid w:val="00EE7826"/>
    <w:rsid w:val="00EF25BB"/>
    <w:rsid w:val="00EF445D"/>
    <w:rsid w:val="00EF5E65"/>
    <w:rsid w:val="00F01EC6"/>
    <w:rsid w:val="00F0455C"/>
    <w:rsid w:val="00F06E11"/>
    <w:rsid w:val="00F0716A"/>
    <w:rsid w:val="00F072C7"/>
    <w:rsid w:val="00F07517"/>
    <w:rsid w:val="00F105A3"/>
    <w:rsid w:val="00F125DD"/>
    <w:rsid w:val="00F16A2B"/>
    <w:rsid w:val="00F232ED"/>
    <w:rsid w:val="00F250D6"/>
    <w:rsid w:val="00F27F50"/>
    <w:rsid w:val="00F30A83"/>
    <w:rsid w:val="00F319D0"/>
    <w:rsid w:val="00F347A2"/>
    <w:rsid w:val="00F34FB2"/>
    <w:rsid w:val="00F34FEA"/>
    <w:rsid w:val="00F45BFA"/>
    <w:rsid w:val="00F46B62"/>
    <w:rsid w:val="00F4744B"/>
    <w:rsid w:val="00F50C5D"/>
    <w:rsid w:val="00F51364"/>
    <w:rsid w:val="00F51554"/>
    <w:rsid w:val="00F51E44"/>
    <w:rsid w:val="00F565A6"/>
    <w:rsid w:val="00F65F66"/>
    <w:rsid w:val="00F67FB1"/>
    <w:rsid w:val="00F7128C"/>
    <w:rsid w:val="00F739EC"/>
    <w:rsid w:val="00F7472C"/>
    <w:rsid w:val="00F75329"/>
    <w:rsid w:val="00F75826"/>
    <w:rsid w:val="00F77753"/>
    <w:rsid w:val="00F82165"/>
    <w:rsid w:val="00F846B8"/>
    <w:rsid w:val="00F86027"/>
    <w:rsid w:val="00F87320"/>
    <w:rsid w:val="00F87A78"/>
    <w:rsid w:val="00F90592"/>
    <w:rsid w:val="00F90C42"/>
    <w:rsid w:val="00F91B97"/>
    <w:rsid w:val="00F9626A"/>
    <w:rsid w:val="00F97B5D"/>
    <w:rsid w:val="00FA3710"/>
    <w:rsid w:val="00FA7933"/>
    <w:rsid w:val="00FA7E3D"/>
    <w:rsid w:val="00FB091C"/>
    <w:rsid w:val="00FB254F"/>
    <w:rsid w:val="00FB5EEB"/>
    <w:rsid w:val="00FB69BA"/>
    <w:rsid w:val="00FC04DD"/>
    <w:rsid w:val="00FC14E3"/>
    <w:rsid w:val="00FC4DDB"/>
    <w:rsid w:val="00FC4FFD"/>
    <w:rsid w:val="00FD2DA9"/>
    <w:rsid w:val="00FE240E"/>
    <w:rsid w:val="00FE29D2"/>
    <w:rsid w:val="00FE2E0C"/>
    <w:rsid w:val="00FE37E6"/>
    <w:rsid w:val="00FE5A32"/>
    <w:rsid w:val="00FF02AF"/>
    <w:rsid w:val="00FF04A5"/>
    <w:rsid w:val="00FF52BE"/>
    <w:rsid w:val="00FF5C48"/>
    <w:rsid w:val="00FF68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4949E0"/>
  <w15:docId w15:val="{50F5C8FA-7B60-4DEB-BA4D-4AAE3F45A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862"/>
  </w:style>
  <w:style w:type="paragraph" w:styleId="Heading1">
    <w:name w:val="heading 1"/>
    <w:basedOn w:val="Normal"/>
    <w:next w:val="Normal"/>
    <w:link w:val="Heading1Char"/>
    <w:uiPriority w:val="9"/>
    <w:qFormat/>
    <w:rsid w:val="00CC5D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C5D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B09F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416F6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8B09F8"/>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D05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61F"/>
  </w:style>
  <w:style w:type="paragraph" w:styleId="Footer">
    <w:name w:val="footer"/>
    <w:basedOn w:val="Normal"/>
    <w:link w:val="FooterChar"/>
    <w:uiPriority w:val="99"/>
    <w:unhideWhenUsed/>
    <w:rsid w:val="00D05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61F"/>
  </w:style>
  <w:style w:type="character" w:customStyle="1" w:styleId="t">
    <w:name w:val="t"/>
    <w:basedOn w:val="DefaultParagraphFont"/>
    <w:rsid w:val="00A75A2B"/>
  </w:style>
  <w:style w:type="paragraph" w:styleId="NormalWeb">
    <w:name w:val="Normal (Web)"/>
    <w:basedOn w:val="Normal"/>
    <w:uiPriority w:val="99"/>
    <w:unhideWhenUsed/>
    <w:rsid w:val="00A9645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ilfuvd">
    <w:name w:val="ilfuvd"/>
    <w:basedOn w:val="DefaultParagraphFont"/>
    <w:rsid w:val="008956D8"/>
  </w:style>
  <w:style w:type="character" w:styleId="Hyperlink">
    <w:name w:val="Hyperlink"/>
    <w:basedOn w:val="DefaultParagraphFont"/>
    <w:uiPriority w:val="99"/>
    <w:unhideWhenUsed/>
    <w:rsid w:val="001641CD"/>
    <w:rPr>
      <w:color w:val="0000FF"/>
      <w:u w:val="single"/>
    </w:rPr>
  </w:style>
  <w:style w:type="paragraph" w:styleId="ListParagraph">
    <w:name w:val="List Paragraph"/>
    <w:basedOn w:val="Normal"/>
    <w:uiPriority w:val="34"/>
    <w:qFormat/>
    <w:rsid w:val="00DE58C9"/>
    <w:pPr>
      <w:ind w:left="720"/>
      <w:contextualSpacing/>
    </w:pPr>
  </w:style>
  <w:style w:type="paragraph" w:styleId="z-TopofForm">
    <w:name w:val="HTML Top of Form"/>
    <w:basedOn w:val="Normal"/>
    <w:next w:val="Normal"/>
    <w:link w:val="z-TopofFormChar"/>
    <w:hidden/>
    <w:uiPriority w:val="99"/>
    <w:semiHidden/>
    <w:unhideWhenUsed/>
    <w:rsid w:val="00A43152"/>
    <w:pPr>
      <w:pBdr>
        <w:bottom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A43152"/>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A43152"/>
    <w:pPr>
      <w:pBdr>
        <w:top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A43152"/>
    <w:rPr>
      <w:rFonts w:ascii="Arial" w:eastAsia="Times New Roman" w:hAnsi="Arial" w:cs="Arial"/>
      <w:vanish/>
      <w:sz w:val="16"/>
      <w:szCs w:val="16"/>
      <w:lang w:val="en-GB" w:eastAsia="en-GB"/>
    </w:rPr>
  </w:style>
  <w:style w:type="paragraph" w:customStyle="1" w:styleId="Corpo">
    <w:name w:val="Corpo"/>
    <w:rsid w:val="00F250D6"/>
    <w:pPr>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lang w:val="en-GB" w:eastAsia="en-GB"/>
    </w:rPr>
  </w:style>
  <w:style w:type="paragraph" w:styleId="NoSpacing">
    <w:name w:val="No Spacing"/>
    <w:uiPriority w:val="1"/>
    <w:qFormat/>
    <w:rsid w:val="00F250D6"/>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en-GB"/>
    </w:rPr>
  </w:style>
  <w:style w:type="numbering" w:customStyle="1" w:styleId="EstiloImportado1">
    <w:name w:val="Estilo Importado 1"/>
    <w:rsid w:val="00F250D6"/>
    <w:pPr>
      <w:numPr>
        <w:numId w:val="1"/>
      </w:numPr>
    </w:pPr>
  </w:style>
  <w:style w:type="table" w:styleId="TableGrid">
    <w:name w:val="Table Grid"/>
    <w:basedOn w:val="TableNormal"/>
    <w:uiPriority w:val="39"/>
    <w:rsid w:val="00F250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261D8"/>
    <w:rPr>
      <w:i/>
      <w:iCs/>
    </w:rPr>
  </w:style>
  <w:style w:type="character" w:styleId="Strong">
    <w:name w:val="Strong"/>
    <w:basedOn w:val="DefaultParagraphFont"/>
    <w:uiPriority w:val="22"/>
    <w:qFormat/>
    <w:rsid w:val="00B453E9"/>
    <w:rPr>
      <w:b/>
      <w:bCs/>
    </w:rPr>
  </w:style>
  <w:style w:type="character" w:customStyle="1" w:styleId="Heading1Char">
    <w:name w:val="Heading 1 Char"/>
    <w:basedOn w:val="DefaultParagraphFont"/>
    <w:link w:val="Heading1"/>
    <w:uiPriority w:val="9"/>
    <w:rsid w:val="00CC5D4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C5D4C"/>
    <w:rPr>
      <w:rFonts w:asciiTheme="majorHAnsi" w:eastAsiaTheme="majorEastAsia" w:hAnsiTheme="majorHAnsi" w:cstheme="majorBidi"/>
      <w:color w:val="2E74B5" w:themeColor="accent1" w:themeShade="BF"/>
      <w:sz w:val="26"/>
      <w:szCs w:val="26"/>
    </w:rPr>
  </w:style>
  <w:style w:type="character" w:customStyle="1" w:styleId="e24kjd">
    <w:name w:val="e24kjd"/>
    <w:basedOn w:val="DefaultParagraphFont"/>
    <w:rsid w:val="00DA72C9"/>
  </w:style>
  <w:style w:type="character" w:customStyle="1" w:styleId="Heading4Char">
    <w:name w:val="Heading 4 Char"/>
    <w:basedOn w:val="DefaultParagraphFont"/>
    <w:link w:val="Heading4"/>
    <w:uiPriority w:val="9"/>
    <w:rsid w:val="00416F60"/>
    <w:rPr>
      <w:rFonts w:ascii="Times New Roman" w:eastAsia="Times New Roman" w:hAnsi="Times New Roman" w:cs="Times New Roman"/>
      <w:b/>
      <w:bCs/>
      <w:sz w:val="24"/>
      <w:szCs w:val="24"/>
    </w:rPr>
  </w:style>
  <w:style w:type="paragraph" w:customStyle="1" w:styleId="Body">
    <w:name w:val="Body"/>
    <w:rsid w:val="00B003C1"/>
    <w:pPr>
      <w:pBdr>
        <w:top w:val="nil"/>
        <w:left w:val="nil"/>
        <w:bottom w:val="nil"/>
        <w:right w:val="nil"/>
        <w:between w:val="nil"/>
        <w:bar w:val="nil"/>
      </w:pBdr>
    </w:pPr>
    <w:rPr>
      <w:rFonts w:ascii="Calibri" w:eastAsia="Calibri" w:hAnsi="Calibri" w:cs="Calibri"/>
      <w:color w:val="000000"/>
      <w:u w:color="000000"/>
      <w:bdr w:val="nil"/>
      <w:lang w:val="en-GB" w:eastAsia="en-GB"/>
    </w:rPr>
  </w:style>
  <w:style w:type="paragraph" w:customStyle="1" w:styleId="has-drop-cap">
    <w:name w:val="has-drop-cap"/>
    <w:basedOn w:val="Normal"/>
    <w:rsid w:val="005E1BA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D75490"/>
    <w:rPr>
      <w:sz w:val="18"/>
      <w:szCs w:val="18"/>
    </w:rPr>
  </w:style>
  <w:style w:type="paragraph" w:styleId="CommentText">
    <w:name w:val="annotation text"/>
    <w:basedOn w:val="Normal"/>
    <w:link w:val="CommentTextChar"/>
    <w:uiPriority w:val="99"/>
    <w:semiHidden/>
    <w:unhideWhenUsed/>
    <w:rsid w:val="00D75490"/>
    <w:pPr>
      <w:spacing w:line="240" w:lineRule="auto"/>
    </w:pPr>
    <w:rPr>
      <w:sz w:val="24"/>
      <w:szCs w:val="24"/>
    </w:rPr>
  </w:style>
  <w:style w:type="character" w:customStyle="1" w:styleId="CommentTextChar">
    <w:name w:val="Comment Text Char"/>
    <w:basedOn w:val="DefaultParagraphFont"/>
    <w:link w:val="CommentText"/>
    <w:uiPriority w:val="99"/>
    <w:semiHidden/>
    <w:rsid w:val="00D75490"/>
    <w:rPr>
      <w:sz w:val="24"/>
      <w:szCs w:val="24"/>
    </w:rPr>
  </w:style>
  <w:style w:type="paragraph" w:styleId="CommentSubject">
    <w:name w:val="annotation subject"/>
    <w:basedOn w:val="CommentText"/>
    <w:next w:val="CommentText"/>
    <w:link w:val="CommentSubjectChar"/>
    <w:uiPriority w:val="99"/>
    <w:semiHidden/>
    <w:unhideWhenUsed/>
    <w:rsid w:val="00D75490"/>
    <w:rPr>
      <w:b/>
      <w:bCs/>
      <w:sz w:val="20"/>
      <w:szCs w:val="20"/>
    </w:rPr>
  </w:style>
  <w:style w:type="character" w:customStyle="1" w:styleId="CommentSubjectChar">
    <w:name w:val="Comment Subject Char"/>
    <w:basedOn w:val="CommentTextChar"/>
    <w:link w:val="CommentSubject"/>
    <w:uiPriority w:val="99"/>
    <w:semiHidden/>
    <w:rsid w:val="00D75490"/>
    <w:rPr>
      <w:b/>
      <w:bCs/>
      <w:sz w:val="20"/>
      <w:szCs w:val="20"/>
    </w:rPr>
  </w:style>
  <w:style w:type="paragraph" w:styleId="BalloonText">
    <w:name w:val="Balloon Text"/>
    <w:basedOn w:val="Normal"/>
    <w:link w:val="BalloonTextChar"/>
    <w:uiPriority w:val="99"/>
    <w:semiHidden/>
    <w:unhideWhenUsed/>
    <w:rsid w:val="00D7549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75490"/>
    <w:rPr>
      <w:rFonts w:ascii="Lucida Grande" w:hAnsi="Lucida Grande" w:cs="Lucida Grande"/>
      <w:sz w:val="18"/>
      <w:szCs w:val="18"/>
    </w:rPr>
  </w:style>
  <w:style w:type="character" w:customStyle="1" w:styleId="tl8wme">
    <w:name w:val="tl8wme"/>
    <w:basedOn w:val="DefaultParagraphFont"/>
    <w:rsid w:val="005A1ED8"/>
  </w:style>
  <w:style w:type="paragraph" w:customStyle="1" w:styleId="text">
    <w:name w:val="text"/>
    <w:basedOn w:val="Normal"/>
    <w:rsid w:val="008D41E8"/>
    <w:pPr>
      <w:spacing w:before="100" w:beforeAutospacing="1" w:after="100" w:afterAutospacing="1" w:line="240" w:lineRule="auto"/>
    </w:pPr>
    <w:rPr>
      <w:rFonts w:ascii="Times New Roman" w:eastAsia="Times New Roman" w:hAnsi="Times New Roman" w:cs="Times New Roman"/>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4263">
      <w:bodyDiv w:val="1"/>
      <w:marLeft w:val="0"/>
      <w:marRight w:val="0"/>
      <w:marTop w:val="0"/>
      <w:marBottom w:val="0"/>
      <w:divBdr>
        <w:top w:val="none" w:sz="0" w:space="0" w:color="auto"/>
        <w:left w:val="none" w:sz="0" w:space="0" w:color="auto"/>
        <w:bottom w:val="none" w:sz="0" w:space="0" w:color="auto"/>
        <w:right w:val="none" w:sz="0" w:space="0" w:color="auto"/>
      </w:divBdr>
      <w:divsChild>
        <w:div w:id="358816730">
          <w:marLeft w:val="0"/>
          <w:marRight w:val="0"/>
          <w:marTop w:val="0"/>
          <w:marBottom w:val="0"/>
          <w:divBdr>
            <w:top w:val="none" w:sz="0" w:space="0" w:color="auto"/>
            <w:left w:val="none" w:sz="0" w:space="0" w:color="auto"/>
            <w:bottom w:val="none" w:sz="0" w:space="0" w:color="auto"/>
            <w:right w:val="none" w:sz="0" w:space="0" w:color="auto"/>
          </w:divBdr>
          <w:divsChild>
            <w:div w:id="1874658144">
              <w:marLeft w:val="0"/>
              <w:marRight w:val="0"/>
              <w:marTop w:val="0"/>
              <w:marBottom w:val="0"/>
              <w:divBdr>
                <w:top w:val="none" w:sz="0" w:space="0" w:color="auto"/>
                <w:left w:val="none" w:sz="0" w:space="0" w:color="auto"/>
                <w:bottom w:val="none" w:sz="0" w:space="0" w:color="auto"/>
                <w:right w:val="none" w:sz="0" w:space="0" w:color="auto"/>
              </w:divBdr>
              <w:divsChild>
                <w:div w:id="330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13139">
      <w:bodyDiv w:val="1"/>
      <w:marLeft w:val="0"/>
      <w:marRight w:val="0"/>
      <w:marTop w:val="0"/>
      <w:marBottom w:val="0"/>
      <w:divBdr>
        <w:top w:val="none" w:sz="0" w:space="0" w:color="auto"/>
        <w:left w:val="none" w:sz="0" w:space="0" w:color="auto"/>
        <w:bottom w:val="none" w:sz="0" w:space="0" w:color="auto"/>
        <w:right w:val="none" w:sz="0" w:space="0" w:color="auto"/>
      </w:divBdr>
    </w:div>
    <w:div w:id="183058154">
      <w:bodyDiv w:val="1"/>
      <w:marLeft w:val="0"/>
      <w:marRight w:val="0"/>
      <w:marTop w:val="0"/>
      <w:marBottom w:val="0"/>
      <w:divBdr>
        <w:top w:val="none" w:sz="0" w:space="0" w:color="auto"/>
        <w:left w:val="none" w:sz="0" w:space="0" w:color="auto"/>
        <w:bottom w:val="none" w:sz="0" w:space="0" w:color="auto"/>
        <w:right w:val="none" w:sz="0" w:space="0" w:color="auto"/>
      </w:divBdr>
      <w:divsChild>
        <w:div w:id="1776363907">
          <w:marLeft w:val="0"/>
          <w:marRight w:val="0"/>
          <w:marTop w:val="0"/>
          <w:marBottom w:val="0"/>
          <w:divBdr>
            <w:top w:val="none" w:sz="0" w:space="0" w:color="auto"/>
            <w:left w:val="none" w:sz="0" w:space="0" w:color="auto"/>
            <w:bottom w:val="single" w:sz="6" w:space="3" w:color="D0D4D7"/>
            <w:right w:val="none" w:sz="0" w:space="0" w:color="auto"/>
          </w:divBdr>
          <w:divsChild>
            <w:div w:id="8711920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86602947">
      <w:bodyDiv w:val="1"/>
      <w:marLeft w:val="0"/>
      <w:marRight w:val="0"/>
      <w:marTop w:val="0"/>
      <w:marBottom w:val="0"/>
      <w:divBdr>
        <w:top w:val="none" w:sz="0" w:space="0" w:color="auto"/>
        <w:left w:val="none" w:sz="0" w:space="0" w:color="auto"/>
        <w:bottom w:val="none" w:sz="0" w:space="0" w:color="auto"/>
        <w:right w:val="none" w:sz="0" w:space="0" w:color="auto"/>
      </w:divBdr>
      <w:divsChild>
        <w:div w:id="1342662676">
          <w:marLeft w:val="0"/>
          <w:marRight w:val="0"/>
          <w:marTop w:val="0"/>
          <w:marBottom w:val="0"/>
          <w:divBdr>
            <w:top w:val="none" w:sz="0" w:space="0" w:color="auto"/>
            <w:left w:val="none" w:sz="0" w:space="0" w:color="auto"/>
            <w:bottom w:val="single" w:sz="6" w:space="3" w:color="D0D4D7"/>
            <w:right w:val="none" w:sz="0" w:space="0" w:color="auto"/>
          </w:divBdr>
          <w:divsChild>
            <w:div w:id="43767423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85279825">
      <w:bodyDiv w:val="1"/>
      <w:marLeft w:val="0"/>
      <w:marRight w:val="0"/>
      <w:marTop w:val="0"/>
      <w:marBottom w:val="0"/>
      <w:divBdr>
        <w:top w:val="none" w:sz="0" w:space="0" w:color="auto"/>
        <w:left w:val="none" w:sz="0" w:space="0" w:color="auto"/>
        <w:bottom w:val="none" w:sz="0" w:space="0" w:color="auto"/>
        <w:right w:val="none" w:sz="0" w:space="0" w:color="auto"/>
      </w:divBdr>
    </w:div>
    <w:div w:id="324433072">
      <w:bodyDiv w:val="1"/>
      <w:marLeft w:val="0"/>
      <w:marRight w:val="0"/>
      <w:marTop w:val="0"/>
      <w:marBottom w:val="0"/>
      <w:divBdr>
        <w:top w:val="none" w:sz="0" w:space="0" w:color="auto"/>
        <w:left w:val="none" w:sz="0" w:space="0" w:color="auto"/>
        <w:bottom w:val="none" w:sz="0" w:space="0" w:color="auto"/>
        <w:right w:val="none" w:sz="0" w:space="0" w:color="auto"/>
      </w:divBdr>
      <w:divsChild>
        <w:div w:id="966740078">
          <w:marLeft w:val="0"/>
          <w:marRight w:val="0"/>
          <w:marTop w:val="0"/>
          <w:marBottom w:val="0"/>
          <w:divBdr>
            <w:top w:val="none" w:sz="0" w:space="0" w:color="auto"/>
            <w:left w:val="none" w:sz="0" w:space="0" w:color="auto"/>
            <w:bottom w:val="single" w:sz="6" w:space="3" w:color="D0D4D7"/>
            <w:right w:val="none" w:sz="0" w:space="0" w:color="auto"/>
          </w:divBdr>
          <w:divsChild>
            <w:div w:id="69947598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449589879">
      <w:bodyDiv w:val="1"/>
      <w:marLeft w:val="0"/>
      <w:marRight w:val="0"/>
      <w:marTop w:val="0"/>
      <w:marBottom w:val="0"/>
      <w:divBdr>
        <w:top w:val="none" w:sz="0" w:space="0" w:color="auto"/>
        <w:left w:val="none" w:sz="0" w:space="0" w:color="auto"/>
        <w:bottom w:val="none" w:sz="0" w:space="0" w:color="auto"/>
        <w:right w:val="none" w:sz="0" w:space="0" w:color="auto"/>
      </w:divBdr>
      <w:divsChild>
        <w:div w:id="63571854">
          <w:marLeft w:val="60"/>
          <w:marRight w:val="0"/>
          <w:marTop w:val="0"/>
          <w:marBottom w:val="0"/>
          <w:divBdr>
            <w:top w:val="none" w:sz="0" w:space="0" w:color="auto"/>
            <w:left w:val="none" w:sz="0" w:space="0" w:color="auto"/>
            <w:bottom w:val="none" w:sz="0" w:space="0" w:color="auto"/>
            <w:right w:val="none" w:sz="0" w:space="0" w:color="auto"/>
          </w:divBdr>
          <w:divsChild>
            <w:div w:id="201940625">
              <w:marLeft w:val="0"/>
              <w:marRight w:val="0"/>
              <w:marTop w:val="0"/>
              <w:marBottom w:val="0"/>
              <w:divBdr>
                <w:top w:val="none" w:sz="0" w:space="0" w:color="auto"/>
                <w:left w:val="none" w:sz="0" w:space="0" w:color="auto"/>
                <w:bottom w:val="none" w:sz="0" w:space="0" w:color="auto"/>
                <w:right w:val="none" w:sz="0" w:space="0" w:color="auto"/>
              </w:divBdr>
              <w:divsChild>
                <w:div w:id="731269746">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488525884">
      <w:bodyDiv w:val="1"/>
      <w:marLeft w:val="0"/>
      <w:marRight w:val="0"/>
      <w:marTop w:val="0"/>
      <w:marBottom w:val="0"/>
      <w:divBdr>
        <w:top w:val="none" w:sz="0" w:space="0" w:color="auto"/>
        <w:left w:val="none" w:sz="0" w:space="0" w:color="auto"/>
        <w:bottom w:val="none" w:sz="0" w:space="0" w:color="auto"/>
        <w:right w:val="none" w:sz="0" w:space="0" w:color="auto"/>
      </w:divBdr>
    </w:div>
    <w:div w:id="496768117">
      <w:bodyDiv w:val="1"/>
      <w:marLeft w:val="0"/>
      <w:marRight w:val="0"/>
      <w:marTop w:val="0"/>
      <w:marBottom w:val="0"/>
      <w:divBdr>
        <w:top w:val="none" w:sz="0" w:space="0" w:color="auto"/>
        <w:left w:val="none" w:sz="0" w:space="0" w:color="auto"/>
        <w:bottom w:val="none" w:sz="0" w:space="0" w:color="auto"/>
        <w:right w:val="none" w:sz="0" w:space="0" w:color="auto"/>
      </w:divBdr>
    </w:div>
    <w:div w:id="500200594">
      <w:bodyDiv w:val="1"/>
      <w:marLeft w:val="0"/>
      <w:marRight w:val="0"/>
      <w:marTop w:val="0"/>
      <w:marBottom w:val="0"/>
      <w:divBdr>
        <w:top w:val="none" w:sz="0" w:space="0" w:color="auto"/>
        <w:left w:val="none" w:sz="0" w:space="0" w:color="auto"/>
        <w:bottom w:val="none" w:sz="0" w:space="0" w:color="auto"/>
        <w:right w:val="none" w:sz="0" w:space="0" w:color="auto"/>
      </w:divBdr>
    </w:div>
    <w:div w:id="520975374">
      <w:bodyDiv w:val="1"/>
      <w:marLeft w:val="0"/>
      <w:marRight w:val="0"/>
      <w:marTop w:val="0"/>
      <w:marBottom w:val="0"/>
      <w:divBdr>
        <w:top w:val="none" w:sz="0" w:space="0" w:color="auto"/>
        <w:left w:val="none" w:sz="0" w:space="0" w:color="auto"/>
        <w:bottom w:val="none" w:sz="0" w:space="0" w:color="auto"/>
        <w:right w:val="none" w:sz="0" w:space="0" w:color="auto"/>
      </w:divBdr>
      <w:divsChild>
        <w:div w:id="1179007741">
          <w:marLeft w:val="0"/>
          <w:marRight w:val="0"/>
          <w:marTop w:val="0"/>
          <w:marBottom w:val="0"/>
          <w:divBdr>
            <w:top w:val="none" w:sz="0" w:space="0" w:color="auto"/>
            <w:left w:val="none" w:sz="0" w:space="0" w:color="auto"/>
            <w:bottom w:val="none" w:sz="0" w:space="0" w:color="auto"/>
            <w:right w:val="none" w:sz="0" w:space="0" w:color="auto"/>
          </w:divBdr>
        </w:div>
      </w:divsChild>
    </w:div>
    <w:div w:id="521430782">
      <w:bodyDiv w:val="1"/>
      <w:marLeft w:val="0"/>
      <w:marRight w:val="0"/>
      <w:marTop w:val="0"/>
      <w:marBottom w:val="0"/>
      <w:divBdr>
        <w:top w:val="none" w:sz="0" w:space="0" w:color="auto"/>
        <w:left w:val="none" w:sz="0" w:space="0" w:color="auto"/>
        <w:bottom w:val="none" w:sz="0" w:space="0" w:color="auto"/>
        <w:right w:val="none" w:sz="0" w:space="0" w:color="auto"/>
      </w:divBdr>
    </w:div>
    <w:div w:id="612052001">
      <w:bodyDiv w:val="1"/>
      <w:marLeft w:val="0"/>
      <w:marRight w:val="0"/>
      <w:marTop w:val="0"/>
      <w:marBottom w:val="0"/>
      <w:divBdr>
        <w:top w:val="none" w:sz="0" w:space="0" w:color="auto"/>
        <w:left w:val="none" w:sz="0" w:space="0" w:color="auto"/>
        <w:bottom w:val="none" w:sz="0" w:space="0" w:color="auto"/>
        <w:right w:val="none" w:sz="0" w:space="0" w:color="auto"/>
      </w:divBdr>
    </w:div>
    <w:div w:id="621694933">
      <w:bodyDiv w:val="1"/>
      <w:marLeft w:val="0"/>
      <w:marRight w:val="0"/>
      <w:marTop w:val="0"/>
      <w:marBottom w:val="0"/>
      <w:divBdr>
        <w:top w:val="none" w:sz="0" w:space="0" w:color="auto"/>
        <w:left w:val="none" w:sz="0" w:space="0" w:color="auto"/>
        <w:bottom w:val="none" w:sz="0" w:space="0" w:color="auto"/>
        <w:right w:val="none" w:sz="0" w:space="0" w:color="auto"/>
      </w:divBdr>
      <w:divsChild>
        <w:div w:id="1236890318">
          <w:marLeft w:val="0"/>
          <w:marRight w:val="0"/>
          <w:marTop w:val="0"/>
          <w:marBottom w:val="0"/>
          <w:divBdr>
            <w:top w:val="none" w:sz="0" w:space="0" w:color="auto"/>
            <w:left w:val="none" w:sz="0" w:space="0" w:color="auto"/>
            <w:bottom w:val="single" w:sz="6" w:space="3" w:color="D0D4D7"/>
            <w:right w:val="none" w:sz="0" w:space="0" w:color="auto"/>
          </w:divBdr>
          <w:divsChild>
            <w:div w:id="195594044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636225647">
      <w:bodyDiv w:val="1"/>
      <w:marLeft w:val="0"/>
      <w:marRight w:val="0"/>
      <w:marTop w:val="0"/>
      <w:marBottom w:val="0"/>
      <w:divBdr>
        <w:top w:val="none" w:sz="0" w:space="0" w:color="auto"/>
        <w:left w:val="none" w:sz="0" w:space="0" w:color="auto"/>
        <w:bottom w:val="none" w:sz="0" w:space="0" w:color="auto"/>
        <w:right w:val="none" w:sz="0" w:space="0" w:color="auto"/>
      </w:divBdr>
      <w:divsChild>
        <w:div w:id="192547106">
          <w:marLeft w:val="0"/>
          <w:marRight w:val="0"/>
          <w:marTop w:val="0"/>
          <w:marBottom w:val="0"/>
          <w:divBdr>
            <w:top w:val="none" w:sz="0" w:space="0" w:color="auto"/>
            <w:left w:val="none" w:sz="0" w:space="0" w:color="auto"/>
            <w:bottom w:val="single" w:sz="6" w:space="3" w:color="D0D4D7"/>
            <w:right w:val="none" w:sz="0" w:space="0" w:color="auto"/>
          </w:divBdr>
          <w:divsChild>
            <w:div w:id="79005308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735929957">
      <w:bodyDiv w:val="1"/>
      <w:marLeft w:val="0"/>
      <w:marRight w:val="0"/>
      <w:marTop w:val="0"/>
      <w:marBottom w:val="0"/>
      <w:divBdr>
        <w:top w:val="none" w:sz="0" w:space="0" w:color="auto"/>
        <w:left w:val="none" w:sz="0" w:space="0" w:color="auto"/>
        <w:bottom w:val="none" w:sz="0" w:space="0" w:color="auto"/>
        <w:right w:val="none" w:sz="0" w:space="0" w:color="auto"/>
      </w:divBdr>
      <w:divsChild>
        <w:div w:id="375665345">
          <w:marLeft w:val="0"/>
          <w:marRight w:val="0"/>
          <w:marTop w:val="0"/>
          <w:marBottom w:val="0"/>
          <w:divBdr>
            <w:top w:val="none" w:sz="0" w:space="0" w:color="auto"/>
            <w:left w:val="none" w:sz="0" w:space="0" w:color="auto"/>
            <w:bottom w:val="none" w:sz="0" w:space="0" w:color="auto"/>
            <w:right w:val="none" w:sz="0" w:space="0" w:color="auto"/>
          </w:divBdr>
        </w:div>
      </w:divsChild>
    </w:div>
    <w:div w:id="748231258">
      <w:bodyDiv w:val="1"/>
      <w:marLeft w:val="0"/>
      <w:marRight w:val="0"/>
      <w:marTop w:val="0"/>
      <w:marBottom w:val="0"/>
      <w:divBdr>
        <w:top w:val="none" w:sz="0" w:space="0" w:color="auto"/>
        <w:left w:val="none" w:sz="0" w:space="0" w:color="auto"/>
        <w:bottom w:val="none" w:sz="0" w:space="0" w:color="auto"/>
        <w:right w:val="none" w:sz="0" w:space="0" w:color="auto"/>
      </w:divBdr>
    </w:div>
    <w:div w:id="863592304">
      <w:bodyDiv w:val="1"/>
      <w:marLeft w:val="0"/>
      <w:marRight w:val="0"/>
      <w:marTop w:val="0"/>
      <w:marBottom w:val="0"/>
      <w:divBdr>
        <w:top w:val="none" w:sz="0" w:space="0" w:color="auto"/>
        <w:left w:val="none" w:sz="0" w:space="0" w:color="auto"/>
        <w:bottom w:val="none" w:sz="0" w:space="0" w:color="auto"/>
        <w:right w:val="none" w:sz="0" w:space="0" w:color="auto"/>
      </w:divBdr>
      <w:divsChild>
        <w:div w:id="1351568689">
          <w:marLeft w:val="0"/>
          <w:marRight w:val="0"/>
          <w:marTop w:val="0"/>
          <w:marBottom w:val="0"/>
          <w:divBdr>
            <w:top w:val="none" w:sz="0" w:space="0" w:color="auto"/>
            <w:left w:val="none" w:sz="0" w:space="0" w:color="auto"/>
            <w:bottom w:val="single" w:sz="6" w:space="3" w:color="D0D4D7"/>
            <w:right w:val="none" w:sz="0" w:space="0" w:color="auto"/>
          </w:divBdr>
          <w:divsChild>
            <w:div w:id="202342935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947197006">
      <w:bodyDiv w:val="1"/>
      <w:marLeft w:val="0"/>
      <w:marRight w:val="0"/>
      <w:marTop w:val="0"/>
      <w:marBottom w:val="0"/>
      <w:divBdr>
        <w:top w:val="none" w:sz="0" w:space="0" w:color="auto"/>
        <w:left w:val="none" w:sz="0" w:space="0" w:color="auto"/>
        <w:bottom w:val="none" w:sz="0" w:space="0" w:color="auto"/>
        <w:right w:val="none" w:sz="0" w:space="0" w:color="auto"/>
      </w:divBdr>
    </w:div>
    <w:div w:id="986932244">
      <w:bodyDiv w:val="1"/>
      <w:marLeft w:val="0"/>
      <w:marRight w:val="0"/>
      <w:marTop w:val="0"/>
      <w:marBottom w:val="0"/>
      <w:divBdr>
        <w:top w:val="none" w:sz="0" w:space="0" w:color="auto"/>
        <w:left w:val="none" w:sz="0" w:space="0" w:color="auto"/>
        <w:bottom w:val="none" w:sz="0" w:space="0" w:color="auto"/>
        <w:right w:val="none" w:sz="0" w:space="0" w:color="auto"/>
      </w:divBdr>
      <w:divsChild>
        <w:div w:id="85074225">
          <w:marLeft w:val="0"/>
          <w:marRight w:val="0"/>
          <w:marTop w:val="0"/>
          <w:marBottom w:val="0"/>
          <w:divBdr>
            <w:top w:val="none" w:sz="0" w:space="0" w:color="auto"/>
            <w:left w:val="none" w:sz="0" w:space="0" w:color="auto"/>
            <w:bottom w:val="none" w:sz="0" w:space="0" w:color="auto"/>
            <w:right w:val="none" w:sz="0" w:space="0" w:color="auto"/>
          </w:divBdr>
        </w:div>
      </w:divsChild>
    </w:div>
    <w:div w:id="1103915792">
      <w:bodyDiv w:val="1"/>
      <w:marLeft w:val="0"/>
      <w:marRight w:val="0"/>
      <w:marTop w:val="0"/>
      <w:marBottom w:val="0"/>
      <w:divBdr>
        <w:top w:val="none" w:sz="0" w:space="0" w:color="auto"/>
        <w:left w:val="none" w:sz="0" w:space="0" w:color="auto"/>
        <w:bottom w:val="none" w:sz="0" w:space="0" w:color="auto"/>
        <w:right w:val="none" w:sz="0" w:space="0" w:color="auto"/>
      </w:divBdr>
      <w:divsChild>
        <w:div w:id="1608004674">
          <w:marLeft w:val="0"/>
          <w:marRight w:val="0"/>
          <w:marTop w:val="0"/>
          <w:marBottom w:val="0"/>
          <w:divBdr>
            <w:top w:val="none" w:sz="0" w:space="0" w:color="auto"/>
            <w:left w:val="none" w:sz="0" w:space="0" w:color="auto"/>
            <w:bottom w:val="single" w:sz="6" w:space="3" w:color="D0D4D7"/>
            <w:right w:val="none" w:sz="0" w:space="0" w:color="auto"/>
          </w:divBdr>
          <w:divsChild>
            <w:div w:id="164882365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122503940">
      <w:bodyDiv w:val="1"/>
      <w:marLeft w:val="0"/>
      <w:marRight w:val="0"/>
      <w:marTop w:val="0"/>
      <w:marBottom w:val="0"/>
      <w:divBdr>
        <w:top w:val="none" w:sz="0" w:space="0" w:color="auto"/>
        <w:left w:val="none" w:sz="0" w:space="0" w:color="auto"/>
        <w:bottom w:val="none" w:sz="0" w:space="0" w:color="auto"/>
        <w:right w:val="none" w:sz="0" w:space="0" w:color="auto"/>
      </w:divBdr>
    </w:div>
    <w:div w:id="1223367698">
      <w:bodyDiv w:val="1"/>
      <w:marLeft w:val="0"/>
      <w:marRight w:val="0"/>
      <w:marTop w:val="0"/>
      <w:marBottom w:val="0"/>
      <w:divBdr>
        <w:top w:val="none" w:sz="0" w:space="0" w:color="auto"/>
        <w:left w:val="none" w:sz="0" w:space="0" w:color="auto"/>
        <w:bottom w:val="none" w:sz="0" w:space="0" w:color="auto"/>
        <w:right w:val="none" w:sz="0" w:space="0" w:color="auto"/>
      </w:divBdr>
      <w:divsChild>
        <w:div w:id="945891707">
          <w:marLeft w:val="0"/>
          <w:marRight w:val="0"/>
          <w:marTop w:val="0"/>
          <w:marBottom w:val="0"/>
          <w:divBdr>
            <w:top w:val="none" w:sz="0" w:space="0" w:color="auto"/>
            <w:left w:val="none" w:sz="0" w:space="0" w:color="auto"/>
            <w:bottom w:val="single" w:sz="6" w:space="3" w:color="D0D4D7"/>
            <w:right w:val="none" w:sz="0" w:space="0" w:color="auto"/>
          </w:divBdr>
          <w:divsChild>
            <w:div w:id="141350195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262294428">
      <w:bodyDiv w:val="1"/>
      <w:marLeft w:val="0"/>
      <w:marRight w:val="0"/>
      <w:marTop w:val="0"/>
      <w:marBottom w:val="0"/>
      <w:divBdr>
        <w:top w:val="none" w:sz="0" w:space="0" w:color="auto"/>
        <w:left w:val="none" w:sz="0" w:space="0" w:color="auto"/>
        <w:bottom w:val="none" w:sz="0" w:space="0" w:color="auto"/>
        <w:right w:val="none" w:sz="0" w:space="0" w:color="auto"/>
      </w:divBdr>
    </w:div>
    <w:div w:id="1282104984">
      <w:bodyDiv w:val="1"/>
      <w:marLeft w:val="0"/>
      <w:marRight w:val="0"/>
      <w:marTop w:val="0"/>
      <w:marBottom w:val="0"/>
      <w:divBdr>
        <w:top w:val="none" w:sz="0" w:space="0" w:color="auto"/>
        <w:left w:val="none" w:sz="0" w:space="0" w:color="auto"/>
        <w:bottom w:val="none" w:sz="0" w:space="0" w:color="auto"/>
        <w:right w:val="none" w:sz="0" w:space="0" w:color="auto"/>
      </w:divBdr>
    </w:div>
    <w:div w:id="1358964081">
      <w:bodyDiv w:val="1"/>
      <w:marLeft w:val="0"/>
      <w:marRight w:val="0"/>
      <w:marTop w:val="0"/>
      <w:marBottom w:val="0"/>
      <w:divBdr>
        <w:top w:val="none" w:sz="0" w:space="0" w:color="auto"/>
        <w:left w:val="none" w:sz="0" w:space="0" w:color="auto"/>
        <w:bottom w:val="none" w:sz="0" w:space="0" w:color="auto"/>
        <w:right w:val="none" w:sz="0" w:space="0" w:color="auto"/>
      </w:divBdr>
    </w:div>
    <w:div w:id="1649824993">
      <w:bodyDiv w:val="1"/>
      <w:marLeft w:val="0"/>
      <w:marRight w:val="0"/>
      <w:marTop w:val="0"/>
      <w:marBottom w:val="0"/>
      <w:divBdr>
        <w:top w:val="none" w:sz="0" w:space="0" w:color="auto"/>
        <w:left w:val="none" w:sz="0" w:space="0" w:color="auto"/>
        <w:bottom w:val="none" w:sz="0" w:space="0" w:color="auto"/>
        <w:right w:val="none" w:sz="0" w:space="0" w:color="auto"/>
      </w:divBdr>
    </w:div>
    <w:div w:id="1776559683">
      <w:bodyDiv w:val="1"/>
      <w:marLeft w:val="0"/>
      <w:marRight w:val="0"/>
      <w:marTop w:val="0"/>
      <w:marBottom w:val="0"/>
      <w:divBdr>
        <w:top w:val="none" w:sz="0" w:space="0" w:color="auto"/>
        <w:left w:val="none" w:sz="0" w:space="0" w:color="auto"/>
        <w:bottom w:val="none" w:sz="0" w:space="0" w:color="auto"/>
        <w:right w:val="none" w:sz="0" w:space="0" w:color="auto"/>
      </w:divBdr>
      <w:divsChild>
        <w:div w:id="1297494973">
          <w:marLeft w:val="0"/>
          <w:marRight w:val="0"/>
          <w:marTop w:val="0"/>
          <w:marBottom w:val="0"/>
          <w:divBdr>
            <w:top w:val="none" w:sz="0" w:space="0" w:color="auto"/>
            <w:left w:val="none" w:sz="0" w:space="0" w:color="auto"/>
            <w:bottom w:val="none" w:sz="0" w:space="0" w:color="auto"/>
            <w:right w:val="none" w:sz="0" w:space="0" w:color="auto"/>
          </w:divBdr>
          <w:divsChild>
            <w:div w:id="45687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5722">
      <w:bodyDiv w:val="1"/>
      <w:marLeft w:val="0"/>
      <w:marRight w:val="0"/>
      <w:marTop w:val="0"/>
      <w:marBottom w:val="0"/>
      <w:divBdr>
        <w:top w:val="none" w:sz="0" w:space="0" w:color="auto"/>
        <w:left w:val="none" w:sz="0" w:space="0" w:color="auto"/>
        <w:bottom w:val="none" w:sz="0" w:space="0" w:color="auto"/>
        <w:right w:val="none" w:sz="0" w:space="0" w:color="auto"/>
      </w:divBdr>
    </w:div>
    <w:div w:id="1832982042">
      <w:bodyDiv w:val="1"/>
      <w:marLeft w:val="0"/>
      <w:marRight w:val="0"/>
      <w:marTop w:val="0"/>
      <w:marBottom w:val="0"/>
      <w:divBdr>
        <w:top w:val="none" w:sz="0" w:space="0" w:color="auto"/>
        <w:left w:val="none" w:sz="0" w:space="0" w:color="auto"/>
        <w:bottom w:val="none" w:sz="0" w:space="0" w:color="auto"/>
        <w:right w:val="none" w:sz="0" w:space="0" w:color="auto"/>
      </w:divBdr>
    </w:div>
    <w:div w:id="1988777988">
      <w:bodyDiv w:val="1"/>
      <w:marLeft w:val="0"/>
      <w:marRight w:val="0"/>
      <w:marTop w:val="0"/>
      <w:marBottom w:val="0"/>
      <w:divBdr>
        <w:top w:val="none" w:sz="0" w:space="0" w:color="auto"/>
        <w:left w:val="none" w:sz="0" w:space="0" w:color="auto"/>
        <w:bottom w:val="none" w:sz="0" w:space="0" w:color="auto"/>
        <w:right w:val="none" w:sz="0" w:space="0" w:color="auto"/>
      </w:divBdr>
    </w:div>
    <w:div w:id="2009164529">
      <w:bodyDiv w:val="1"/>
      <w:marLeft w:val="0"/>
      <w:marRight w:val="0"/>
      <w:marTop w:val="0"/>
      <w:marBottom w:val="0"/>
      <w:divBdr>
        <w:top w:val="none" w:sz="0" w:space="0" w:color="auto"/>
        <w:left w:val="none" w:sz="0" w:space="0" w:color="auto"/>
        <w:bottom w:val="none" w:sz="0" w:space="0" w:color="auto"/>
        <w:right w:val="none" w:sz="0" w:space="0" w:color="auto"/>
      </w:divBdr>
    </w:div>
    <w:div w:id="2028286828">
      <w:bodyDiv w:val="1"/>
      <w:marLeft w:val="0"/>
      <w:marRight w:val="0"/>
      <w:marTop w:val="0"/>
      <w:marBottom w:val="0"/>
      <w:divBdr>
        <w:top w:val="none" w:sz="0" w:space="0" w:color="auto"/>
        <w:left w:val="none" w:sz="0" w:space="0" w:color="auto"/>
        <w:bottom w:val="none" w:sz="0" w:space="0" w:color="auto"/>
        <w:right w:val="none" w:sz="0" w:space="0" w:color="auto"/>
      </w:divBdr>
      <w:divsChild>
        <w:div w:id="597836343">
          <w:marLeft w:val="0"/>
          <w:marRight w:val="0"/>
          <w:marTop w:val="0"/>
          <w:marBottom w:val="0"/>
          <w:divBdr>
            <w:top w:val="none" w:sz="0" w:space="0" w:color="auto"/>
            <w:left w:val="none" w:sz="0" w:space="0" w:color="auto"/>
            <w:bottom w:val="single" w:sz="6" w:space="3" w:color="D0D4D7"/>
            <w:right w:val="none" w:sz="0" w:space="0" w:color="auto"/>
          </w:divBdr>
          <w:divsChild>
            <w:div w:id="191037931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12330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35F3A-685B-452B-BFA1-3B500060C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586</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Aurelia Mbeke</dc:creator>
  <cp:lastModifiedBy>Prof Dismuz</cp:lastModifiedBy>
  <cp:revision>19</cp:revision>
  <dcterms:created xsi:type="dcterms:W3CDTF">2019-11-15T22:31:00Z</dcterms:created>
  <dcterms:modified xsi:type="dcterms:W3CDTF">2019-11-16T16:04:00Z</dcterms:modified>
</cp:coreProperties>
</file>